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FDA" w:rsidRDefault="00DB1FDA">
      <w:pPr>
        <w:pStyle w:val="Speciel"/>
        <w:rPr>
          <w:rFonts w:ascii="Arial"/>
          <w:i/>
          <w:iCs/>
          <w:color w:val="222222"/>
          <w:sz w:val="32"/>
          <w:szCs w:val="32"/>
          <w:u w:color="222222"/>
        </w:rPr>
      </w:pPr>
      <w:bookmarkStart w:id="0" w:name="_GoBack"/>
      <w:bookmarkEnd w:id="0"/>
      <w:r w:rsidRPr="00DB1FDA">
        <w:rPr>
          <w:rFonts w:hAnsi="Georgia"/>
          <w:i/>
          <w:iCs/>
          <w:color w:val="auto"/>
          <w:sz w:val="32"/>
          <w:szCs w:val="32"/>
          <w:u w:color="5B8E21"/>
        </w:rPr>
        <w:t>“</w:t>
      </w:r>
      <w:r w:rsidR="00754E0D">
        <w:rPr>
          <w:rFonts w:ascii="Arial"/>
          <w:i/>
          <w:iCs/>
          <w:color w:val="222222"/>
          <w:sz w:val="32"/>
          <w:szCs w:val="32"/>
          <w:u w:color="222222"/>
        </w:rPr>
        <w:t>There is now good evidence, from a variety of studies at national, state, regional, local, and individual levels that good primary care is associated with better health outcomes (on average), lower costs (robustly and consistently), and greater equity in health.</w:t>
      </w:r>
      <w:r w:rsidR="00754E0D">
        <w:rPr>
          <w:rFonts w:hAnsi="Arial"/>
          <w:i/>
          <w:iCs/>
          <w:color w:val="222222"/>
          <w:sz w:val="32"/>
          <w:szCs w:val="32"/>
          <w:u w:color="222222"/>
        </w:rPr>
        <w:t>”</w:t>
      </w:r>
      <w:r w:rsidR="00754E0D">
        <w:rPr>
          <w:rFonts w:ascii="Arial"/>
          <w:i/>
          <w:iCs/>
          <w:color w:val="222222"/>
          <w:sz w:val="32"/>
          <w:szCs w:val="32"/>
          <w:u w:color="222222"/>
        </w:rPr>
        <w:t xml:space="preserve"> </w:t>
      </w:r>
    </w:p>
    <w:p w:rsidR="00BD0DA9" w:rsidRDefault="00754E0D" w:rsidP="00DB1FDA">
      <w:pPr>
        <w:pStyle w:val="Speciel"/>
        <w:jc w:val="right"/>
        <w:rPr>
          <w:rFonts w:ascii="Arial" w:eastAsia="Arial" w:hAnsi="Arial" w:cs="Arial"/>
          <w:i/>
          <w:iCs/>
          <w:color w:val="222222"/>
          <w:sz w:val="32"/>
          <w:szCs w:val="32"/>
          <w:u w:color="222222"/>
        </w:rPr>
      </w:pPr>
      <w:r>
        <w:rPr>
          <w:rFonts w:ascii="Arial"/>
          <w:i/>
          <w:iCs/>
          <w:color w:val="222222"/>
          <w:sz w:val="32"/>
          <w:szCs w:val="32"/>
          <w:u w:color="222222"/>
        </w:rPr>
        <w:t>(</w:t>
      </w:r>
      <w:r w:rsidR="00DB1FDA">
        <w:rPr>
          <w:rFonts w:ascii="Arial"/>
          <w:i/>
          <w:iCs/>
          <w:color w:val="222222"/>
          <w:sz w:val="32"/>
          <w:szCs w:val="32"/>
          <w:u w:color="222222"/>
        </w:rPr>
        <w:t xml:space="preserve">Barbara </w:t>
      </w:r>
      <w:r>
        <w:rPr>
          <w:rFonts w:ascii="Arial"/>
          <w:i/>
          <w:iCs/>
          <w:color w:val="222222"/>
          <w:sz w:val="32"/>
          <w:szCs w:val="32"/>
          <w:u w:color="222222"/>
        </w:rPr>
        <w:t>Starfield)</w:t>
      </w:r>
    </w:p>
    <w:p w:rsidR="00BD0DA9" w:rsidRDefault="00BD0DA9">
      <w:pPr>
        <w:pStyle w:val="Speciel"/>
        <w:rPr>
          <w:rFonts w:ascii="Arial" w:eastAsia="Arial" w:hAnsi="Arial" w:cs="Arial"/>
          <w:i/>
          <w:iCs/>
          <w:color w:val="222222"/>
          <w:sz w:val="28"/>
          <w:szCs w:val="28"/>
          <w:u w:color="222222"/>
        </w:rPr>
      </w:pPr>
    </w:p>
    <w:p w:rsidR="00BD0DA9" w:rsidRDefault="00754E0D">
      <w:pPr>
        <w:pStyle w:val="Speciel"/>
        <w:rPr>
          <w:rFonts w:ascii="Arial" w:eastAsia="Arial" w:hAnsi="Arial" w:cs="Arial"/>
          <w:sz w:val="28"/>
          <w:szCs w:val="28"/>
        </w:rPr>
      </w:pPr>
      <w:r>
        <w:rPr>
          <w:rFonts w:ascii="Arial"/>
          <w:sz w:val="28"/>
          <w:szCs w:val="28"/>
        </w:rPr>
        <w:t>Health is a resource that enables each individual to build and live a fulfilled life, and it is also a resource for our society to develop and prosper. This is a fundamental principle supported by Nordic general practice in line with princ</w:t>
      </w:r>
      <w:r>
        <w:rPr>
          <w:rFonts w:ascii="Arial"/>
          <w:sz w:val="28"/>
          <w:szCs w:val="28"/>
        </w:rPr>
        <w:t>i</w:t>
      </w:r>
      <w:r>
        <w:rPr>
          <w:rFonts w:ascii="Arial"/>
          <w:sz w:val="28"/>
          <w:szCs w:val="28"/>
        </w:rPr>
        <w:t xml:space="preserve">ples such as peace, social justice and equity. </w:t>
      </w:r>
    </w:p>
    <w:p w:rsidR="00BD0DA9" w:rsidRDefault="00BD0DA9">
      <w:pPr>
        <w:pStyle w:val="Speciel"/>
        <w:rPr>
          <w:rFonts w:ascii="Arial" w:eastAsia="Arial" w:hAnsi="Arial" w:cs="Arial"/>
          <w:sz w:val="28"/>
          <w:szCs w:val="28"/>
        </w:rPr>
      </w:pPr>
    </w:p>
    <w:p w:rsidR="00BD0DA9" w:rsidRDefault="00754E0D">
      <w:pPr>
        <w:pStyle w:val="Speciel"/>
        <w:rPr>
          <w:rFonts w:ascii="Arial" w:eastAsia="Arial" w:hAnsi="Arial" w:cs="Arial"/>
          <w:sz w:val="28"/>
          <w:szCs w:val="28"/>
        </w:rPr>
      </w:pPr>
      <w:r>
        <w:rPr>
          <w:rFonts w:ascii="Arial"/>
          <w:sz w:val="28"/>
          <w:szCs w:val="28"/>
        </w:rPr>
        <w:t xml:space="preserve">Nordic general practice seeks to inspire governments and local authorities to </w:t>
      </w:r>
      <w:r w:rsidRPr="00DB1FDA">
        <w:rPr>
          <w:rFonts w:ascii="Arial"/>
          <w:sz w:val="28"/>
          <w:szCs w:val="28"/>
        </w:rPr>
        <w:t xml:space="preserve">see primary </w:t>
      </w:r>
      <w:r>
        <w:rPr>
          <w:rFonts w:ascii="Arial"/>
          <w:sz w:val="28"/>
          <w:szCs w:val="28"/>
        </w:rPr>
        <w:t xml:space="preserve">health care as an important aspect </w:t>
      </w:r>
      <w:r w:rsidRPr="00DB1FDA">
        <w:rPr>
          <w:rFonts w:ascii="Arial"/>
          <w:sz w:val="28"/>
          <w:szCs w:val="28"/>
        </w:rPr>
        <w:t>in</w:t>
      </w:r>
      <w:r>
        <w:rPr>
          <w:rFonts w:ascii="Arial"/>
          <w:sz w:val="28"/>
          <w:szCs w:val="28"/>
        </w:rPr>
        <w:t xml:space="preserve"> all areas of legislation and administration</w:t>
      </w:r>
      <w:r w:rsidRPr="00DB1FDA">
        <w:rPr>
          <w:rFonts w:ascii="Arial"/>
          <w:sz w:val="28"/>
          <w:szCs w:val="28"/>
        </w:rPr>
        <w:t xml:space="preserve"> concerning health and disease.</w:t>
      </w:r>
    </w:p>
    <w:p w:rsidR="00BD0DA9" w:rsidRDefault="00BD0DA9">
      <w:pPr>
        <w:pStyle w:val="Speciel"/>
        <w:rPr>
          <w:rFonts w:ascii="Arial" w:eastAsia="Arial" w:hAnsi="Arial" w:cs="Arial"/>
          <w:sz w:val="28"/>
          <w:szCs w:val="28"/>
        </w:rPr>
      </w:pPr>
    </w:p>
    <w:p w:rsidR="00BD0DA9" w:rsidRDefault="00754E0D">
      <w:pPr>
        <w:pStyle w:val="Speciel"/>
        <w:rPr>
          <w:rFonts w:ascii="Arial" w:eastAsia="Arial" w:hAnsi="Arial" w:cs="Arial"/>
          <w:sz w:val="28"/>
          <w:szCs w:val="28"/>
        </w:rPr>
      </w:pPr>
      <w:r>
        <w:rPr>
          <w:rFonts w:ascii="Arial"/>
          <w:sz w:val="28"/>
          <w:szCs w:val="28"/>
        </w:rPr>
        <w:t>Nordic general practic</w:t>
      </w:r>
      <w:r w:rsidRPr="00DB1FDA">
        <w:rPr>
          <w:rFonts w:ascii="Arial"/>
          <w:sz w:val="28"/>
          <w:szCs w:val="28"/>
        </w:rPr>
        <w:t>e want</w:t>
      </w:r>
      <w:r w:rsidR="00DB1FDA">
        <w:rPr>
          <w:rFonts w:ascii="Arial"/>
          <w:sz w:val="28"/>
          <w:szCs w:val="28"/>
        </w:rPr>
        <w:t>s</w:t>
      </w:r>
      <w:r w:rsidRPr="00DB1FDA">
        <w:rPr>
          <w:rFonts w:ascii="Arial"/>
          <w:sz w:val="28"/>
          <w:szCs w:val="28"/>
        </w:rPr>
        <w:t xml:space="preserve"> to contribute to reaching better standards for health, continuity, equity on a population based level and for individuals.</w:t>
      </w:r>
    </w:p>
    <w:p w:rsidR="00BD0DA9" w:rsidRDefault="00BD0DA9">
      <w:pPr>
        <w:pStyle w:val="Speciel"/>
        <w:rPr>
          <w:rFonts w:ascii="Arial" w:eastAsia="Arial" w:hAnsi="Arial" w:cs="Arial"/>
          <w:sz w:val="28"/>
          <w:szCs w:val="28"/>
        </w:rPr>
      </w:pPr>
    </w:p>
    <w:p w:rsidR="00BD0DA9" w:rsidRDefault="00754E0D">
      <w:pPr>
        <w:pStyle w:val="Speciel"/>
        <w:rPr>
          <w:rFonts w:ascii="Arial" w:eastAsia="Arial" w:hAnsi="Arial" w:cs="Arial"/>
          <w:sz w:val="28"/>
          <w:szCs w:val="28"/>
        </w:rPr>
      </w:pPr>
      <w:r>
        <w:rPr>
          <w:rFonts w:ascii="Arial"/>
          <w:sz w:val="28"/>
          <w:szCs w:val="28"/>
        </w:rPr>
        <w:t>This document presents a vision for how general Practitioners can and should approach and contribute to attaining these goals</w:t>
      </w:r>
      <w:r w:rsidRPr="00DB1FDA">
        <w:rPr>
          <w:rFonts w:ascii="Arial"/>
          <w:sz w:val="28"/>
          <w:szCs w:val="28"/>
        </w:rPr>
        <w:t xml:space="preserve"> by presenting and discussing the works of our late mentor Barbara Starfield.</w:t>
      </w:r>
    </w:p>
    <w:p w:rsidR="00BD0DA9" w:rsidRDefault="00BD0DA9">
      <w:pPr>
        <w:pStyle w:val="Speciel"/>
        <w:rPr>
          <w:rFonts w:ascii="Arial" w:eastAsia="Arial" w:hAnsi="Arial" w:cs="Arial"/>
          <w:sz w:val="28"/>
          <w:szCs w:val="28"/>
        </w:rPr>
      </w:pPr>
    </w:p>
    <w:p w:rsidR="00BD0DA9" w:rsidRDefault="00BD0DA9">
      <w:pPr>
        <w:pStyle w:val="Speciel"/>
        <w:rPr>
          <w:rFonts w:ascii="Times New Roman" w:eastAsia="Times New Roman" w:hAnsi="Times New Roman" w:cs="Times New Roman"/>
          <w:sz w:val="23"/>
          <w:szCs w:val="23"/>
        </w:rPr>
      </w:pPr>
    </w:p>
    <w:p w:rsidR="00BD0DA9" w:rsidRPr="007762E7" w:rsidRDefault="00754E0D">
      <w:pPr>
        <w:pStyle w:val="Speciel"/>
        <w:rPr>
          <w:rFonts w:ascii="Arial" w:eastAsia="Times New Roman" w:hAnsi="Arial" w:cs="Arial"/>
          <w:b/>
          <w:bCs/>
          <w:sz w:val="28"/>
          <w:szCs w:val="23"/>
        </w:rPr>
      </w:pPr>
      <w:r w:rsidRPr="007762E7">
        <w:rPr>
          <w:rFonts w:ascii="Arial" w:hAnsi="Arial" w:cs="Arial"/>
          <w:b/>
          <w:bCs/>
          <w:sz w:val="28"/>
          <w:szCs w:val="23"/>
        </w:rPr>
        <w:t>About Professor Barbara Starfield</w:t>
      </w:r>
    </w:p>
    <w:p w:rsidR="00BD0DA9" w:rsidRDefault="00BD0DA9">
      <w:pPr>
        <w:pStyle w:val="Speciel"/>
        <w:rPr>
          <w:rFonts w:ascii="Times New Roman" w:eastAsia="Times New Roman" w:hAnsi="Times New Roman" w:cs="Times New Roman"/>
          <w:sz w:val="23"/>
          <w:szCs w:val="23"/>
        </w:rPr>
      </w:pPr>
    </w:p>
    <w:p w:rsidR="00BD0DA9" w:rsidRDefault="00754E0D" w:rsidP="007762E7">
      <w:pPr>
        <w:pStyle w:val="Speciel"/>
        <w:jc w:val="center"/>
        <w:rPr>
          <w:rFonts w:ascii="Arial" w:eastAsia="Arial" w:hAnsi="Arial" w:cs="Arial"/>
          <w:color w:val="222222"/>
          <w:sz w:val="28"/>
          <w:szCs w:val="28"/>
          <w:u w:color="222222"/>
        </w:rPr>
      </w:pPr>
      <w:r>
        <w:rPr>
          <w:rFonts w:ascii="Arial" w:eastAsia="Arial" w:hAnsi="Arial" w:cs="Arial"/>
          <w:noProof/>
          <w:color w:val="222222"/>
          <w:sz w:val="28"/>
          <w:szCs w:val="28"/>
          <w:u w:color="222222"/>
          <w:lang w:val="da-DK"/>
        </w:rPr>
        <w:drawing>
          <wp:inline distT="0" distB="0" distL="0" distR="0">
            <wp:extent cx="2743200" cy="29972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9">
                      <a:extLst/>
                    </a:blip>
                    <a:stretch>
                      <a:fillRect/>
                    </a:stretch>
                  </pic:blipFill>
                  <pic:spPr>
                    <a:xfrm>
                      <a:off x="0" y="0"/>
                      <a:ext cx="2743200" cy="2997200"/>
                    </a:xfrm>
                    <a:prstGeom prst="rect">
                      <a:avLst/>
                    </a:prstGeom>
                    <a:ln w="12700" cap="flat">
                      <a:noFill/>
                      <a:miter lim="400000"/>
                    </a:ln>
                    <a:effectLst/>
                  </pic:spPr>
                </pic:pic>
              </a:graphicData>
            </a:graphic>
          </wp:inline>
        </w:drawing>
      </w:r>
    </w:p>
    <w:p w:rsidR="00BD0DA9" w:rsidRDefault="00BD0DA9">
      <w:pPr>
        <w:pStyle w:val="Speciel"/>
        <w:rPr>
          <w:rFonts w:ascii="Arial" w:eastAsia="Arial" w:hAnsi="Arial" w:cs="Arial"/>
          <w:color w:val="222222"/>
          <w:sz w:val="28"/>
          <w:szCs w:val="28"/>
          <w:u w:color="222222"/>
        </w:rPr>
      </w:pPr>
    </w:p>
    <w:p w:rsidR="00BD0DA9" w:rsidRDefault="00754E0D">
      <w:pPr>
        <w:pStyle w:val="Speciel"/>
        <w:rPr>
          <w:rFonts w:ascii="Arial"/>
          <w:color w:val="222222"/>
          <w:sz w:val="28"/>
          <w:szCs w:val="28"/>
          <w:u w:color="222222"/>
        </w:rPr>
      </w:pPr>
      <w:r>
        <w:rPr>
          <w:rFonts w:ascii="Arial"/>
          <w:color w:val="222222"/>
          <w:sz w:val="28"/>
          <w:szCs w:val="28"/>
          <w:u w:color="222222"/>
        </w:rPr>
        <w:lastRenderedPageBreak/>
        <w:t>Professor Barbara Starfield (1932-2011), a physician and health services r</w:t>
      </w:r>
      <w:r>
        <w:rPr>
          <w:rFonts w:ascii="Arial"/>
          <w:color w:val="222222"/>
          <w:sz w:val="28"/>
          <w:szCs w:val="28"/>
          <w:u w:color="222222"/>
        </w:rPr>
        <w:t>e</w:t>
      </w:r>
      <w:r>
        <w:rPr>
          <w:rFonts w:ascii="Arial"/>
          <w:color w:val="222222"/>
          <w:sz w:val="28"/>
          <w:szCs w:val="28"/>
          <w:u w:color="222222"/>
        </w:rPr>
        <w:t>searcher, was professor of health policy and pediatrics at Johns Hopkins Un</w:t>
      </w:r>
      <w:r>
        <w:rPr>
          <w:rFonts w:ascii="Arial"/>
          <w:color w:val="222222"/>
          <w:sz w:val="28"/>
          <w:szCs w:val="28"/>
          <w:u w:color="222222"/>
        </w:rPr>
        <w:t>i</w:t>
      </w:r>
      <w:r>
        <w:rPr>
          <w:rFonts w:ascii="Arial"/>
          <w:color w:val="222222"/>
          <w:sz w:val="28"/>
          <w:szCs w:val="28"/>
          <w:u w:color="222222"/>
        </w:rPr>
        <w:t xml:space="preserve">versity. </w:t>
      </w:r>
    </w:p>
    <w:p w:rsidR="00DB1FDA" w:rsidRDefault="00DB1FDA">
      <w:pPr>
        <w:pStyle w:val="Speciel"/>
        <w:rPr>
          <w:rFonts w:ascii="Arial" w:eastAsia="Arial" w:hAnsi="Arial" w:cs="Arial"/>
          <w:color w:val="222222"/>
          <w:sz w:val="28"/>
          <w:szCs w:val="28"/>
          <w:u w:color="222222"/>
        </w:rPr>
      </w:pPr>
    </w:p>
    <w:p w:rsidR="00BD0DA9" w:rsidRDefault="00754E0D">
      <w:pPr>
        <w:pStyle w:val="Speciel"/>
        <w:rPr>
          <w:rFonts w:ascii="Arial" w:eastAsia="Arial" w:hAnsi="Arial" w:cs="Arial"/>
          <w:color w:val="222222"/>
          <w:sz w:val="28"/>
          <w:szCs w:val="28"/>
          <w:u w:color="222222"/>
        </w:rPr>
      </w:pPr>
      <w:r>
        <w:rPr>
          <w:rFonts w:ascii="Arial"/>
          <w:color w:val="222222"/>
          <w:sz w:val="28"/>
          <w:szCs w:val="28"/>
          <w:u w:color="222222"/>
        </w:rPr>
        <w:t xml:space="preserve">She is internationally known for her work in primary care, and her </w:t>
      </w:r>
      <w:r w:rsidRPr="00DB1FDA">
        <w:rPr>
          <w:rFonts w:ascii="Arial"/>
          <w:color w:val="222222"/>
          <w:sz w:val="28"/>
          <w:szCs w:val="28"/>
          <w:u w:color="222222"/>
        </w:rPr>
        <w:t xml:space="preserve">work is </w:t>
      </w:r>
      <w:r>
        <w:rPr>
          <w:rFonts w:ascii="Arial"/>
          <w:color w:val="222222"/>
          <w:sz w:val="28"/>
          <w:szCs w:val="28"/>
          <w:u w:color="222222"/>
        </w:rPr>
        <w:t xml:space="preserve">widely recognized as </w:t>
      </w:r>
      <w:r w:rsidRPr="00DB1FDA">
        <w:rPr>
          <w:rFonts w:ascii="Arial"/>
          <w:color w:val="222222"/>
          <w:sz w:val="28"/>
          <w:szCs w:val="28"/>
          <w:u w:color="222222"/>
        </w:rPr>
        <w:t xml:space="preserve">standard </w:t>
      </w:r>
      <w:r>
        <w:rPr>
          <w:rFonts w:ascii="Arial"/>
          <w:color w:val="222222"/>
          <w:sz w:val="28"/>
          <w:szCs w:val="28"/>
          <w:u w:color="222222"/>
        </w:rPr>
        <w:t>in the field. She was instrumental in leading projects to develop important methodological tools,</w:t>
      </w:r>
      <w:r w:rsidRPr="00DB1FDA">
        <w:rPr>
          <w:rFonts w:ascii="Arial"/>
          <w:color w:val="222222"/>
          <w:sz w:val="28"/>
          <w:szCs w:val="28"/>
          <w:u w:color="222222"/>
        </w:rPr>
        <w:t xml:space="preserve"> ex</w:t>
      </w:r>
      <w:r>
        <w:rPr>
          <w:rFonts w:ascii="Arial"/>
          <w:color w:val="222222"/>
          <w:sz w:val="28"/>
          <w:szCs w:val="28"/>
          <w:u w:color="222222"/>
        </w:rPr>
        <w:t xml:space="preserve"> the Johns Hopkins A</w:t>
      </w:r>
      <w:r>
        <w:rPr>
          <w:rFonts w:ascii="Arial"/>
          <w:color w:val="222222"/>
          <w:sz w:val="28"/>
          <w:szCs w:val="28"/>
          <w:u w:color="222222"/>
        </w:rPr>
        <w:t>d</w:t>
      </w:r>
      <w:r>
        <w:rPr>
          <w:rFonts w:ascii="Arial"/>
          <w:color w:val="222222"/>
          <w:sz w:val="28"/>
          <w:szCs w:val="28"/>
          <w:u w:color="222222"/>
        </w:rPr>
        <w:t>justed Clinical Groups (ACGs) for assessment of diagnosed morbidity bu</w:t>
      </w:r>
      <w:r w:rsidR="00DB1FDA">
        <w:rPr>
          <w:rFonts w:ascii="Arial"/>
          <w:color w:val="222222"/>
          <w:sz w:val="28"/>
          <w:szCs w:val="28"/>
          <w:u w:color="222222"/>
        </w:rPr>
        <w:t>r</w:t>
      </w:r>
      <w:r>
        <w:rPr>
          <w:rFonts w:ascii="Arial"/>
          <w:color w:val="222222"/>
          <w:sz w:val="28"/>
          <w:szCs w:val="28"/>
          <w:u w:color="222222"/>
        </w:rPr>
        <w:t xml:space="preserve">dens reflecting degrees of co-morbidity. </w:t>
      </w:r>
    </w:p>
    <w:p w:rsidR="00BD0DA9" w:rsidRDefault="00BD0DA9">
      <w:pPr>
        <w:pStyle w:val="Speciel"/>
        <w:rPr>
          <w:rFonts w:ascii="Arial" w:eastAsia="Arial" w:hAnsi="Arial" w:cs="Arial"/>
          <w:color w:val="222222"/>
          <w:sz w:val="28"/>
          <w:szCs w:val="28"/>
          <w:u w:color="222222"/>
        </w:rPr>
      </w:pPr>
    </w:p>
    <w:p w:rsidR="00BD0DA9" w:rsidRDefault="00754E0D">
      <w:pPr>
        <w:pStyle w:val="Speciel"/>
        <w:rPr>
          <w:rFonts w:ascii="Arial" w:eastAsia="Arial" w:hAnsi="Arial" w:cs="Arial"/>
          <w:color w:val="222222"/>
          <w:sz w:val="26"/>
          <w:szCs w:val="26"/>
          <w:u w:color="222222"/>
        </w:rPr>
      </w:pPr>
      <w:r>
        <w:rPr>
          <w:rFonts w:ascii="Arial"/>
          <w:color w:val="222222"/>
          <w:sz w:val="28"/>
          <w:szCs w:val="28"/>
          <w:u w:color="222222"/>
        </w:rPr>
        <w:t xml:space="preserve">Her work focused on quality of care, health status assessment, primary care evaluation, and </w:t>
      </w:r>
      <w:r w:rsidR="00DB1FDA">
        <w:rPr>
          <w:rFonts w:ascii="Arial"/>
          <w:color w:val="222222"/>
          <w:sz w:val="28"/>
          <w:szCs w:val="28"/>
          <w:u w:color="222222"/>
        </w:rPr>
        <w:t>equity in health.</w:t>
      </w:r>
      <w:r>
        <w:rPr>
          <w:rFonts w:ascii="Arial"/>
          <w:color w:val="222222"/>
          <w:sz w:val="28"/>
          <w:szCs w:val="28"/>
          <w:u w:color="222222"/>
        </w:rPr>
        <w:t xml:space="preserve"> She was a member of many government and professional committees and groups.</w:t>
      </w:r>
      <w:r>
        <w:rPr>
          <w:rFonts w:ascii="Arial"/>
          <w:color w:val="222222"/>
          <w:sz w:val="26"/>
          <w:szCs w:val="26"/>
          <w:u w:color="222222"/>
        </w:rPr>
        <w:t xml:space="preserve"> </w:t>
      </w:r>
    </w:p>
    <w:p w:rsidR="00BD0DA9" w:rsidRDefault="00BD0DA9">
      <w:pPr>
        <w:pStyle w:val="Speciel"/>
        <w:rPr>
          <w:rFonts w:ascii="Arial" w:eastAsia="Arial" w:hAnsi="Arial" w:cs="Arial"/>
          <w:color w:val="222222"/>
          <w:sz w:val="26"/>
          <w:szCs w:val="26"/>
          <w:u w:color="222222"/>
        </w:rPr>
      </w:pPr>
    </w:p>
    <w:p w:rsidR="007762E7" w:rsidRDefault="007762E7">
      <w:pPr>
        <w:pStyle w:val="Speciel"/>
        <w:rPr>
          <w:rFonts w:ascii="Arial" w:eastAsia="Arial" w:hAnsi="Arial" w:cs="Arial"/>
          <w:color w:val="222222"/>
          <w:sz w:val="26"/>
          <w:szCs w:val="26"/>
          <w:u w:color="222222"/>
        </w:rPr>
      </w:pPr>
    </w:p>
    <w:p w:rsidR="00BD0DA9" w:rsidRDefault="00754E0D">
      <w:pPr>
        <w:pStyle w:val="Speciel"/>
        <w:rPr>
          <w:rFonts w:ascii="Arial" w:eastAsia="Arial" w:hAnsi="Arial" w:cs="Arial"/>
          <w:i/>
          <w:iCs/>
          <w:color w:val="222222"/>
          <w:sz w:val="32"/>
          <w:szCs w:val="32"/>
          <w:u w:color="222222"/>
        </w:rPr>
      </w:pPr>
      <w:r>
        <w:rPr>
          <w:rFonts w:hAnsi="Arial"/>
          <w:i/>
          <w:iCs/>
          <w:color w:val="222222"/>
          <w:sz w:val="32"/>
          <w:szCs w:val="32"/>
          <w:u w:color="222222"/>
        </w:rPr>
        <w:t>“</w:t>
      </w:r>
      <w:r>
        <w:rPr>
          <w:rFonts w:ascii="Arial"/>
          <w:i/>
          <w:iCs/>
          <w:color w:val="222222"/>
          <w:sz w:val="32"/>
          <w:szCs w:val="32"/>
          <w:u w:color="222222"/>
        </w:rPr>
        <w:t>Primary care deals with most health problems for most people most of the time. Its priorities are to be accessible as health needs arise; to focus on individuals over the long term; to offer compr</w:t>
      </w:r>
      <w:r>
        <w:rPr>
          <w:rFonts w:ascii="Arial"/>
          <w:i/>
          <w:iCs/>
          <w:color w:val="222222"/>
          <w:sz w:val="32"/>
          <w:szCs w:val="32"/>
          <w:u w:color="222222"/>
        </w:rPr>
        <w:t>e</w:t>
      </w:r>
      <w:r>
        <w:rPr>
          <w:rFonts w:ascii="Arial"/>
          <w:i/>
          <w:iCs/>
          <w:color w:val="222222"/>
          <w:sz w:val="32"/>
          <w:szCs w:val="32"/>
          <w:u w:color="222222"/>
        </w:rPr>
        <w:t>hensive care for all common problems; and to coordinate services when care from elsewhere is needed.</w:t>
      </w:r>
      <w:r>
        <w:rPr>
          <w:rFonts w:hAnsi="Arial"/>
          <w:i/>
          <w:iCs/>
          <w:color w:val="222222"/>
          <w:sz w:val="32"/>
          <w:szCs w:val="32"/>
          <w:u w:color="222222"/>
        </w:rPr>
        <w:t>”</w:t>
      </w:r>
    </w:p>
    <w:p w:rsidR="007762E7" w:rsidRPr="007762E7" w:rsidRDefault="00754E0D" w:rsidP="007762E7">
      <w:pPr>
        <w:pStyle w:val="Speciel"/>
        <w:jc w:val="right"/>
        <w:rPr>
          <w:rFonts w:ascii="Times New Roman" w:eastAsia="Times New Roman" w:hAnsi="Times New Roman" w:cs="Times New Roman"/>
          <w:i/>
          <w:iCs/>
          <w:sz w:val="32"/>
          <w:szCs w:val="32"/>
        </w:rPr>
      </w:pPr>
      <w:r>
        <w:rPr>
          <w:rFonts w:ascii="Arial"/>
          <w:i/>
          <w:iCs/>
          <w:color w:val="222222"/>
          <w:sz w:val="32"/>
          <w:szCs w:val="32"/>
          <w:u w:color="222222"/>
        </w:rPr>
        <w:t>(Barbara Starfield)</w:t>
      </w:r>
    </w:p>
    <w:p w:rsidR="007762E7" w:rsidRDefault="007762E7">
      <w:pPr>
        <w:pStyle w:val="Speciel"/>
        <w:rPr>
          <w:rFonts w:ascii="Arial"/>
          <w:sz w:val="28"/>
          <w:szCs w:val="28"/>
          <w:lang w:val="sv-SE"/>
        </w:rPr>
      </w:pPr>
    </w:p>
    <w:p w:rsidR="00BD0DA9" w:rsidRDefault="00754E0D">
      <w:pPr>
        <w:pStyle w:val="Speciel"/>
        <w:rPr>
          <w:rFonts w:ascii="Arial" w:eastAsia="Arial" w:hAnsi="Arial" w:cs="Arial"/>
          <w:sz w:val="28"/>
          <w:szCs w:val="28"/>
        </w:rPr>
      </w:pPr>
      <w:r>
        <w:rPr>
          <w:rFonts w:ascii="Arial"/>
          <w:sz w:val="28"/>
          <w:szCs w:val="28"/>
          <w:lang w:val="sv-SE"/>
        </w:rPr>
        <w:t xml:space="preserve">Barbara </w:t>
      </w:r>
      <w:r w:rsidRPr="00DB1FDA">
        <w:rPr>
          <w:rFonts w:ascii="Arial"/>
          <w:sz w:val="28"/>
          <w:szCs w:val="28"/>
        </w:rPr>
        <w:t xml:space="preserve">Starfield </w:t>
      </w:r>
      <w:r>
        <w:rPr>
          <w:rFonts w:ascii="Arial"/>
          <w:sz w:val="28"/>
          <w:szCs w:val="28"/>
        </w:rPr>
        <w:t xml:space="preserve">was a tireless advocate for family medicine and primary care. She reminded us of why we chose to become family doctors </w:t>
      </w:r>
      <w:r>
        <w:rPr>
          <w:rFonts w:hAnsi="Arial"/>
          <w:sz w:val="28"/>
          <w:szCs w:val="28"/>
        </w:rPr>
        <w:t>–</w:t>
      </w:r>
      <w:r>
        <w:rPr>
          <w:rFonts w:hAnsi="Arial"/>
          <w:sz w:val="28"/>
          <w:szCs w:val="28"/>
        </w:rPr>
        <w:t xml:space="preserve"> </w:t>
      </w:r>
      <w:r>
        <w:rPr>
          <w:rFonts w:ascii="Arial"/>
          <w:sz w:val="28"/>
          <w:szCs w:val="28"/>
        </w:rPr>
        <w:t xml:space="preserve">to help people, improve health, and make the world a better and fairer place. </w:t>
      </w:r>
    </w:p>
    <w:p w:rsidR="00BD0DA9" w:rsidRDefault="00BD0DA9">
      <w:pPr>
        <w:pStyle w:val="Speciel"/>
        <w:rPr>
          <w:rFonts w:ascii="Arial" w:eastAsia="Arial" w:hAnsi="Arial" w:cs="Arial"/>
          <w:sz w:val="28"/>
          <w:szCs w:val="28"/>
        </w:rPr>
      </w:pPr>
    </w:p>
    <w:p w:rsidR="00BD0DA9" w:rsidRDefault="00754E0D">
      <w:pPr>
        <w:pStyle w:val="Speciel"/>
        <w:rPr>
          <w:rFonts w:ascii="Arial" w:eastAsia="Arial" w:hAnsi="Arial" w:cs="Arial"/>
          <w:sz w:val="28"/>
          <w:szCs w:val="28"/>
        </w:rPr>
      </w:pPr>
      <w:r>
        <w:rPr>
          <w:rFonts w:ascii="Arial"/>
          <w:sz w:val="28"/>
          <w:szCs w:val="28"/>
        </w:rPr>
        <w:t>Using detailed data and compelling analysis, she taught us things about ou</w:t>
      </w:r>
      <w:r>
        <w:rPr>
          <w:rFonts w:ascii="Arial"/>
          <w:sz w:val="28"/>
          <w:szCs w:val="28"/>
        </w:rPr>
        <w:t>r</w:t>
      </w:r>
      <w:r>
        <w:rPr>
          <w:rFonts w:ascii="Arial"/>
          <w:sz w:val="28"/>
          <w:szCs w:val="28"/>
        </w:rPr>
        <w:t>selves that we believed, but did not know for certain. She opened the eyes of family doctors to the considerable abilities we have, the weighty responsibil</w:t>
      </w:r>
      <w:r>
        <w:rPr>
          <w:rFonts w:ascii="Arial"/>
          <w:sz w:val="28"/>
          <w:szCs w:val="28"/>
        </w:rPr>
        <w:t>i</w:t>
      </w:r>
      <w:r>
        <w:rPr>
          <w:rFonts w:ascii="Arial"/>
          <w:sz w:val="28"/>
          <w:szCs w:val="28"/>
        </w:rPr>
        <w:t xml:space="preserve">ties we carry, and the unrealized possibilities we represent. </w:t>
      </w:r>
    </w:p>
    <w:p w:rsidR="00BD0DA9" w:rsidRDefault="00BD0DA9">
      <w:pPr>
        <w:pStyle w:val="Speciel"/>
        <w:rPr>
          <w:rFonts w:ascii="Arial" w:eastAsia="Arial" w:hAnsi="Arial" w:cs="Arial"/>
          <w:sz w:val="28"/>
          <w:szCs w:val="28"/>
        </w:rPr>
      </w:pPr>
    </w:p>
    <w:p w:rsidR="00BD0DA9" w:rsidRDefault="00754E0D">
      <w:pPr>
        <w:pStyle w:val="Speciel"/>
        <w:rPr>
          <w:rFonts w:ascii="Arial" w:eastAsia="Arial" w:hAnsi="Arial" w:cs="Arial"/>
          <w:sz w:val="28"/>
          <w:szCs w:val="28"/>
        </w:rPr>
      </w:pPr>
      <w:r>
        <w:rPr>
          <w:rFonts w:ascii="Arial"/>
          <w:sz w:val="28"/>
          <w:szCs w:val="28"/>
        </w:rPr>
        <w:t xml:space="preserve">She saw family doctors as the best hope for health care. Many times, she challenged our vision of what family medicine should look like, and nudged us to see further and clearer. </w:t>
      </w:r>
    </w:p>
    <w:p w:rsidR="00BD0DA9" w:rsidRDefault="00BD0DA9">
      <w:pPr>
        <w:pStyle w:val="Speciel"/>
        <w:rPr>
          <w:rFonts w:ascii="Arial" w:eastAsia="Arial" w:hAnsi="Arial" w:cs="Arial"/>
          <w:sz w:val="28"/>
          <w:szCs w:val="28"/>
        </w:rPr>
      </w:pPr>
    </w:p>
    <w:p w:rsidR="00DB1FDA" w:rsidRDefault="00754E0D">
      <w:pPr>
        <w:pStyle w:val="Speciel"/>
        <w:rPr>
          <w:rFonts w:ascii="Arial"/>
          <w:sz w:val="28"/>
          <w:szCs w:val="28"/>
        </w:rPr>
      </w:pPr>
      <w:r>
        <w:rPr>
          <w:rFonts w:ascii="Arial"/>
          <w:sz w:val="28"/>
          <w:szCs w:val="28"/>
        </w:rPr>
        <w:t>A robust literature documents the importance of a strong primary care infr</w:t>
      </w:r>
      <w:r>
        <w:rPr>
          <w:rFonts w:ascii="Arial"/>
          <w:sz w:val="28"/>
          <w:szCs w:val="28"/>
        </w:rPr>
        <w:t>a</w:t>
      </w:r>
      <w:r>
        <w:rPr>
          <w:rFonts w:ascii="Arial"/>
          <w:sz w:val="28"/>
          <w:szCs w:val="28"/>
        </w:rPr>
        <w:t>structure in health systems. The benefits of strong primary care extend from greater effectiveness,</w:t>
      </w:r>
      <w:r w:rsidR="00DB1FDA">
        <w:rPr>
          <w:rFonts w:ascii="Arial"/>
          <w:sz w:val="28"/>
          <w:szCs w:val="28"/>
        </w:rPr>
        <w:t xml:space="preserve"> </w:t>
      </w:r>
      <w:r>
        <w:rPr>
          <w:rFonts w:ascii="Arial"/>
          <w:sz w:val="28"/>
          <w:szCs w:val="28"/>
        </w:rPr>
        <w:t>greater efficiency (lower costs), and greater equity of health within populations.</w:t>
      </w:r>
    </w:p>
    <w:p w:rsidR="00DB1FDA" w:rsidRDefault="00DB1FDA">
      <w:pPr>
        <w:pStyle w:val="Speciel"/>
        <w:rPr>
          <w:rFonts w:ascii="Arial"/>
          <w:sz w:val="28"/>
          <w:szCs w:val="28"/>
        </w:rPr>
      </w:pPr>
    </w:p>
    <w:p w:rsidR="00DB1FDA" w:rsidRDefault="00754E0D">
      <w:pPr>
        <w:pStyle w:val="Speciel"/>
        <w:rPr>
          <w:rFonts w:ascii="Arial"/>
          <w:sz w:val="28"/>
          <w:szCs w:val="28"/>
        </w:rPr>
      </w:pPr>
      <w:r>
        <w:rPr>
          <w:rFonts w:ascii="Arial"/>
          <w:sz w:val="28"/>
          <w:szCs w:val="28"/>
        </w:rPr>
        <w:lastRenderedPageBreak/>
        <w:t>Strong primary care clinical services depend on supportive health policies in</w:t>
      </w:r>
      <w:r>
        <w:rPr>
          <w:rFonts w:ascii="Arial" w:eastAsia="Arial" w:hAnsi="Arial" w:cs="Arial"/>
          <w:sz w:val="28"/>
          <w:szCs w:val="28"/>
        </w:rPr>
        <w:br/>
      </w:r>
      <w:r>
        <w:rPr>
          <w:rFonts w:ascii="Arial"/>
          <w:sz w:val="28"/>
          <w:szCs w:val="28"/>
        </w:rPr>
        <w:t xml:space="preserve">political jurisdictions </w:t>
      </w:r>
      <w:r>
        <w:rPr>
          <w:rFonts w:hAnsi="Arial"/>
          <w:sz w:val="28"/>
          <w:szCs w:val="28"/>
        </w:rPr>
        <w:t>–</w:t>
      </w:r>
      <w:r>
        <w:rPr>
          <w:rFonts w:hAnsi="Arial"/>
          <w:sz w:val="28"/>
          <w:szCs w:val="28"/>
        </w:rPr>
        <w:t xml:space="preserve"> </w:t>
      </w:r>
      <w:r>
        <w:rPr>
          <w:rFonts w:ascii="Arial"/>
          <w:sz w:val="28"/>
          <w:szCs w:val="28"/>
        </w:rPr>
        <w:t>and constitute the operational aspect of primary health care.</w:t>
      </w:r>
    </w:p>
    <w:p w:rsidR="00BD0DA9" w:rsidRDefault="00754E0D">
      <w:pPr>
        <w:pStyle w:val="Speciel"/>
        <w:rPr>
          <w:rFonts w:ascii="Arial" w:eastAsia="Arial" w:hAnsi="Arial" w:cs="Arial"/>
          <w:sz w:val="28"/>
          <w:szCs w:val="28"/>
        </w:rPr>
      </w:pPr>
      <w:r>
        <w:rPr>
          <w:rFonts w:ascii="Arial" w:eastAsia="Arial" w:hAnsi="Arial" w:cs="Arial"/>
          <w:sz w:val="28"/>
          <w:szCs w:val="28"/>
        </w:rPr>
        <w:br/>
      </w:r>
      <w:r>
        <w:rPr>
          <w:rFonts w:ascii="Arial"/>
          <w:sz w:val="28"/>
          <w:szCs w:val="28"/>
        </w:rPr>
        <w:t xml:space="preserve">Policies that are critical in supporting primary care include distributing </w:t>
      </w:r>
      <w:r w:rsidRPr="00DB1FDA">
        <w:rPr>
          <w:rFonts w:ascii="Arial"/>
          <w:sz w:val="28"/>
          <w:szCs w:val="28"/>
        </w:rPr>
        <w:t>r</w:t>
      </w:r>
      <w:r w:rsidRPr="00DB1FDA">
        <w:rPr>
          <w:rFonts w:ascii="Arial"/>
          <w:sz w:val="28"/>
          <w:szCs w:val="28"/>
        </w:rPr>
        <w:t>e</w:t>
      </w:r>
      <w:r w:rsidRPr="00DB1FDA">
        <w:rPr>
          <w:rFonts w:ascii="Arial"/>
          <w:sz w:val="28"/>
          <w:szCs w:val="28"/>
        </w:rPr>
        <w:t xml:space="preserve">sources </w:t>
      </w:r>
      <w:r>
        <w:rPr>
          <w:rFonts w:ascii="Arial"/>
          <w:sz w:val="28"/>
          <w:szCs w:val="28"/>
        </w:rPr>
        <w:t>according to need rather than to market forces, universal and pr</w:t>
      </w:r>
      <w:r>
        <w:rPr>
          <w:rFonts w:ascii="Arial"/>
          <w:sz w:val="28"/>
          <w:szCs w:val="28"/>
        </w:rPr>
        <w:t>o</w:t>
      </w:r>
      <w:r>
        <w:rPr>
          <w:rFonts w:ascii="Arial"/>
          <w:sz w:val="28"/>
          <w:szCs w:val="28"/>
        </w:rPr>
        <w:t>gressive financing</w:t>
      </w:r>
      <w:r w:rsidRPr="00DB1FDA">
        <w:rPr>
          <w:rFonts w:ascii="Arial"/>
          <w:sz w:val="28"/>
          <w:szCs w:val="28"/>
        </w:rPr>
        <w:t xml:space="preserve"> </w:t>
      </w:r>
      <w:r>
        <w:rPr>
          <w:rFonts w:ascii="Arial"/>
          <w:sz w:val="28"/>
          <w:szCs w:val="28"/>
        </w:rPr>
        <w:t>under the control or regulation of the government, no or low cost sharing for primary care, and a broad range of services (comprehe</w:t>
      </w:r>
      <w:r>
        <w:rPr>
          <w:rFonts w:ascii="Arial"/>
          <w:sz w:val="28"/>
          <w:szCs w:val="28"/>
        </w:rPr>
        <w:t>n</w:t>
      </w:r>
      <w:r>
        <w:rPr>
          <w:rFonts w:ascii="Arial"/>
          <w:sz w:val="28"/>
          <w:szCs w:val="28"/>
        </w:rPr>
        <w:t>siveness) provided in primary care.</w:t>
      </w:r>
      <w:r>
        <w:rPr>
          <w:rFonts w:ascii="Arial" w:eastAsia="Arial" w:hAnsi="Arial" w:cs="Arial"/>
          <w:sz w:val="28"/>
          <w:szCs w:val="28"/>
        </w:rPr>
        <w:br/>
      </w:r>
    </w:p>
    <w:p w:rsidR="00BD0DA9" w:rsidRDefault="00754E0D">
      <w:pPr>
        <w:pStyle w:val="Speciel"/>
        <w:rPr>
          <w:rFonts w:ascii="Arial" w:eastAsia="Arial" w:hAnsi="Arial" w:cs="Arial"/>
          <w:sz w:val="28"/>
          <w:szCs w:val="28"/>
        </w:rPr>
      </w:pPr>
      <w:r>
        <w:rPr>
          <w:rFonts w:ascii="Arial"/>
          <w:sz w:val="28"/>
          <w:szCs w:val="28"/>
        </w:rPr>
        <w:t>The important clinical functions of primary care services are:</w:t>
      </w:r>
      <w:r w:rsidR="00DB1FDA">
        <w:rPr>
          <w:rFonts w:ascii="Arial"/>
          <w:sz w:val="28"/>
          <w:szCs w:val="28"/>
        </w:rPr>
        <w:br/>
      </w:r>
    </w:p>
    <w:p w:rsidR="00BD0DA9" w:rsidRDefault="00754E0D" w:rsidP="00754E0D">
      <w:pPr>
        <w:pStyle w:val="Speciel"/>
        <w:numPr>
          <w:ilvl w:val="0"/>
          <w:numId w:val="33"/>
        </w:numPr>
        <w:rPr>
          <w:rFonts w:ascii="Arial" w:eastAsia="Arial" w:hAnsi="Arial" w:cs="Arial"/>
        </w:rPr>
      </w:pPr>
      <w:r>
        <w:rPr>
          <w:rFonts w:ascii="Arial"/>
          <w:sz w:val="28"/>
          <w:szCs w:val="28"/>
        </w:rPr>
        <w:t>first contact when people have a problem</w:t>
      </w:r>
      <w:r w:rsidR="007762E7">
        <w:rPr>
          <w:rFonts w:ascii="Arial"/>
          <w:sz w:val="28"/>
          <w:szCs w:val="28"/>
        </w:rPr>
        <w:br/>
      </w:r>
    </w:p>
    <w:p w:rsidR="00BD0DA9" w:rsidRDefault="00754E0D" w:rsidP="00754E0D">
      <w:pPr>
        <w:pStyle w:val="Speciel"/>
        <w:numPr>
          <w:ilvl w:val="0"/>
          <w:numId w:val="33"/>
        </w:numPr>
        <w:rPr>
          <w:rFonts w:ascii="Arial" w:eastAsia="Arial" w:hAnsi="Arial" w:cs="Arial"/>
        </w:rPr>
      </w:pPr>
      <w:r>
        <w:rPr>
          <w:rFonts w:ascii="Arial"/>
          <w:sz w:val="28"/>
          <w:szCs w:val="28"/>
        </w:rPr>
        <w:t>person and not disease focused care</w:t>
      </w:r>
      <w:r w:rsidR="007762E7">
        <w:rPr>
          <w:rFonts w:ascii="Arial"/>
          <w:sz w:val="28"/>
          <w:szCs w:val="28"/>
        </w:rPr>
        <w:br/>
      </w:r>
    </w:p>
    <w:p w:rsidR="00BD0DA9" w:rsidRDefault="00754E0D" w:rsidP="00754E0D">
      <w:pPr>
        <w:pStyle w:val="Speciel"/>
        <w:numPr>
          <w:ilvl w:val="0"/>
          <w:numId w:val="33"/>
        </w:numPr>
        <w:rPr>
          <w:rFonts w:ascii="Arial" w:eastAsia="Arial" w:hAnsi="Arial" w:cs="Arial"/>
        </w:rPr>
      </w:pPr>
      <w:r>
        <w:rPr>
          <w:rFonts w:ascii="Arial"/>
          <w:sz w:val="28"/>
          <w:szCs w:val="28"/>
        </w:rPr>
        <w:t>a broad range of services available only in primary care</w:t>
      </w:r>
      <w:r w:rsidR="007762E7">
        <w:rPr>
          <w:rFonts w:ascii="Arial"/>
          <w:sz w:val="28"/>
          <w:szCs w:val="28"/>
        </w:rPr>
        <w:br/>
      </w:r>
    </w:p>
    <w:p w:rsidR="00BD0DA9" w:rsidRDefault="00754E0D" w:rsidP="00754E0D">
      <w:pPr>
        <w:pStyle w:val="Speciel"/>
        <w:numPr>
          <w:ilvl w:val="0"/>
          <w:numId w:val="33"/>
        </w:numPr>
        <w:rPr>
          <w:rFonts w:ascii="Arial" w:eastAsia="Arial" w:hAnsi="Arial" w:cs="Arial"/>
        </w:rPr>
      </w:pPr>
      <w:r>
        <w:rPr>
          <w:rFonts w:ascii="Arial"/>
          <w:sz w:val="28"/>
          <w:szCs w:val="28"/>
        </w:rPr>
        <w:t>co</w:t>
      </w:r>
      <w:r w:rsidR="007762E7">
        <w:rPr>
          <w:rFonts w:ascii="Arial"/>
          <w:sz w:val="28"/>
          <w:szCs w:val="28"/>
        </w:rPr>
        <w:t>-</w:t>
      </w:r>
      <w:r>
        <w:rPr>
          <w:rFonts w:ascii="Arial"/>
          <w:sz w:val="28"/>
          <w:szCs w:val="28"/>
        </w:rPr>
        <w:t>ordination of care when people must go elsewhere for rare or un</w:t>
      </w:r>
      <w:r>
        <w:rPr>
          <w:rFonts w:ascii="Arial"/>
          <w:sz w:val="28"/>
          <w:szCs w:val="28"/>
        </w:rPr>
        <w:t>u</w:t>
      </w:r>
      <w:r>
        <w:rPr>
          <w:rFonts w:ascii="Arial"/>
          <w:sz w:val="28"/>
          <w:szCs w:val="28"/>
        </w:rPr>
        <w:t>su</w:t>
      </w:r>
      <w:r w:rsidR="007762E7">
        <w:rPr>
          <w:rFonts w:ascii="Arial"/>
          <w:sz w:val="28"/>
          <w:szCs w:val="28"/>
        </w:rPr>
        <w:t>al conditions</w:t>
      </w:r>
      <w:r>
        <w:rPr>
          <w:rFonts w:ascii="Arial" w:eastAsia="Arial" w:hAnsi="Arial" w:cs="Arial"/>
          <w:sz w:val="28"/>
          <w:szCs w:val="28"/>
        </w:rPr>
        <w:br/>
      </w:r>
      <w:r>
        <w:rPr>
          <w:rFonts w:hAnsi="Arial"/>
          <w:sz w:val="28"/>
          <w:szCs w:val="28"/>
        </w:rPr>
        <w:t> </w:t>
      </w:r>
    </w:p>
    <w:p w:rsidR="00BD0DA9" w:rsidRDefault="00754E0D">
      <w:pPr>
        <w:pStyle w:val="Speciel"/>
        <w:spacing w:after="200"/>
        <w:rPr>
          <w:rFonts w:ascii="Arial" w:eastAsia="Arial" w:hAnsi="Arial" w:cs="Arial"/>
          <w:sz w:val="28"/>
          <w:szCs w:val="28"/>
        </w:rPr>
      </w:pPr>
      <w:r>
        <w:rPr>
          <w:rFonts w:ascii="Arial"/>
          <w:sz w:val="28"/>
          <w:szCs w:val="28"/>
        </w:rPr>
        <w:t>Health systems with excessive specialists suffer high costs, unnecessary care, and higher rates of adverse events.</w:t>
      </w:r>
    </w:p>
    <w:p w:rsidR="00BD0DA9" w:rsidRDefault="00754E0D">
      <w:pPr>
        <w:pStyle w:val="Speciel"/>
        <w:spacing w:after="200"/>
        <w:rPr>
          <w:rFonts w:ascii="Arial"/>
          <w:sz w:val="28"/>
          <w:szCs w:val="28"/>
        </w:rPr>
      </w:pPr>
      <w:r>
        <w:rPr>
          <w:rFonts w:ascii="Arial"/>
          <w:sz w:val="28"/>
          <w:szCs w:val="28"/>
        </w:rPr>
        <w:t>Although socio</w:t>
      </w:r>
      <w:r w:rsidR="007762E7">
        <w:rPr>
          <w:rFonts w:ascii="Arial"/>
          <w:sz w:val="28"/>
          <w:szCs w:val="28"/>
        </w:rPr>
        <w:t>-</w:t>
      </w:r>
      <w:r>
        <w:rPr>
          <w:rFonts w:ascii="Arial"/>
          <w:sz w:val="28"/>
          <w:szCs w:val="28"/>
        </w:rPr>
        <w:t>demographic factors undoubtedly influence levels of health, a primary care oriented health system is a highly relevant policy strategy b</w:t>
      </w:r>
      <w:r>
        <w:rPr>
          <w:rFonts w:ascii="Arial"/>
          <w:sz w:val="28"/>
          <w:szCs w:val="28"/>
        </w:rPr>
        <w:t>e</w:t>
      </w:r>
      <w:r>
        <w:rPr>
          <w:rFonts w:ascii="Arial"/>
          <w:sz w:val="28"/>
          <w:szCs w:val="28"/>
        </w:rPr>
        <w:t>cause its effect is clear and relatively rapid, particularly concerning the pr</w:t>
      </w:r>
      <w:r>
        <w:rPr>
          <w:rFonts w:ascii="Arial"/>
          <w:sz w:val="28"/>
          <w:szCs w:val="28"/>
        </w:rPr>
        <w:t>e</w:t>
      </w:r>
      <w:r>
        <w:rPr>
          <w:rFonts w:ascii="Arial"/>
          <w:sz w:val="28"/>
          <w:szCs w:val="28"/>
        </w:rPr>
        <w:t>vention of the progression of illness and effect of injury, especially at younger ages.</w:t>
      </w:r>
    </w:p>
    <w:p w:rsidR="007762E7" w:rsidRDefault="007762E7">
      <w:pPr>
        <w:pStyle w:val="Speciel"/>
        <w:spacing w:after="200"/>
        <w:rPr>
          <w:rFonts w:ascii="Arial" w:eastAsia="Arial" w:hAnsi="Arial" w:cs="Arial"/>
          <w:sz w:val="28"/>
          <w:szCs w:val="28"/>
        </w:rPr>
      </w:pPr>
    </w:p>
    <w:p w:rsidR="00BD0DA9" w:rsidRPr="007762E7" w:rsidRDefault="00754E0D">
      <w:pPr>
        <w:pStyle w:val="Standard"/>
        <w:rPr>
          <w:rFonts w:ascii="Arial" w:eastAsia="Arial" w:hAnsi="Arial" w:cs="Arial"/>
          <w:i/>
          <w:sz w:val="32"/>
          <w:szCs w:val="32"/>
          <w:lang w:val="en-US"/>
        </w:rPr>
      </w:pPr>
      <w:r w:rsidRPr="007762E7">
        <w:rPr>
          <w:rFonts w:hAnsi="Arial"/>
          <w:i/>
          <w:sz w:val="32"/>
          <w:szCs w:val="32"/>
          <w:lang w:val="en-US"/>
        </w:rPr>
        <w:t>“</w:t>
      </w:r>
      <w:r w:rsidRPr="007762E7">
        <w:rPr>
          <w:rFonts w:ascii="Arial"/>
          <w:i/>
          <w:sz w:val="32"/>
          <w:szCs w:val="32"/>
          <w:lang w:val="en-US"/>
        </w:rPr>
        <w:t>Good relationship with a freely chosen primary-care doctor, prefe</w:t>
      </w:r>
      <w:r w:rsidRPr="007762E7">
        <w:rPr>
          <w:rFonts w:ascii="Arial"/>
          <w:i/>
          <w:sz w:val="32"/>
          <w:szCs w:val="32"/>
          <w:lang w:val="en-US"/>
        </w:rPr>
        <w:t>r</w:t>
      </w:r>
      <w:r w:rsidRPr="007762E7">
        <w:rPr>
          <w:rFonts w:ascii="Arial"/>
          <w:i/>
          <w:sz w:val="32"/>
          <w:szCs w:val="32"/>
          <w:lang w:val="en-US"/>
        </w:rPr>
        <w:t>ably over several years, is associated with better care, more appr</w:t>
      </w:r>
      <w:r w:rsidRPr="007762E7">
        <w:rPr>
          <w:rFonts w:ascii="Arial"/>
          <w:i/>
          <w:sz w:val="32"/>
          <w:szCs w:val="32"/>
          <w:lang w:val="en-US"/>
        </w:rPr>
        <w:t>o</w:t>
      </w:r>
      <w:r w:rsidRPr="007762E7">
        <w:rPr>
          <w:rFonts w:ascii="Arial"/>
          <w:i/>
          <w:sz w:val="32"/>
          <w:szCs w:val="32"/>
          <w:lang w:val="en-US"/>
        </w:rPr>
        <w:t>priate care, better health and much lower health costs</w:t>
      </w:r>
      <w:r w:rsidR="007762E7" w:rsidRPr="007762E7">
        <w:rPr>
          <w:rFonts w:ascii="Arial"/>
          <w:i/>
          <w:sz w:val="32"/>
          <w:szCs w:val="32"/>
          <w:lang w:val="en-US"/>
        </w:rPr>
        <w:t>.</w:t>
      </w:r>
      <w:r w:rsidRPr="007762E7">
        <w:rPr>
          <w:rFonts w:hAnsi="Arial"/>
          <w:i/>
          <w:sz w:val="32"/>
          <w:szCs w:val="32"/>
          <w:lang w:val="en-US"/>
        </w:rPr>
        <w:t>”</w:t>
      </w:r>
    </w:p>
    <w:p w:rsidR="00BD0DA9" w:rsidRPr="007762E7" w:rsidRDefault="00754E0D" w:rsidP="007762E7">
      <w:pPr>
        <w:pStyle w:val="Standard"/>
        <w:jc w:val="right"/>
        <w:rPr>
          <w:rFonts w:ascii="Arial" w:eastAsia="Arial" w:hAnsi="Arial" w:cs="Arial"/>
          <w:b/>
          <w:bCs/>
          <w:i/>
          <w:sz w:val="32"/>
          <w:szCs w:val="32"/>
          <w:lang w:val="en-US"/>
        </w:rPr>
      </w:pPr>
      <w:r w:rsidRPr="007762E7">
        <w:rPr>
          <w:rFonts w:ascii="Arial"/>
          <w:i/>
          <w:sz w:val="32"/>
          <w:szCs w:val="32"/>
          <w:lang w:val="en-US"/>
        </w:rPr>
        <w:t>(B</w:t>
      </w:r>
      <w:r w:rsidR="007762E7" w:rsidRPr="007762E7">
        <w:rPr>
          <w:rFonts w:ascii="Arial"/>
          <w:i/>
          <w:sz w:val="32"/>
          <w:szCs w:val="32"/>
          <w:lang w:val="en-US"/>
        </w:rPr>
        <w:t>arbara</w:t>
      </w:r>
      <w:r w:rsidRPr="007762E7">
        <w:rPr>
          <w:rFonts w:ascii="Arial"/>
          <w:i/>
          <w:sz w:val="32"/>
          <w:szCs w:val="32"/>
          <w:lang w:val="en-US"/>
        </w:rPr>
        <w:t xml:space="preserve"> Starfield)</w:t>
      </w:r>
    </w:p>
    <w:p w:rsidR="007762E7" w:rsidRDefault="007762E7">
      <w:pPr>
        <w:rPr>
          <w:rFonts w:ascii="Arial" w:hAnsi="Arial Unicode MS" w:cs="Arial Unicode MS"/>
          <w:b/>
          <w:bCs/>
          <w:color w:val="000000"/>
          <w:sz w:val="32"/>
          <w:szCs w:val="34"/>
          <w:u w:color="000000"/>
          <w:lang w:eastAsia="da-DK"/>
        </w:rPr>
      </w:pPr>
      <w:r>
        <w:rPr>
          <w:rFonts w:ascii="Arial"/>
          <w:b/>
          <w:bCs/>
          <w:sz w:val="32"/>
          <w:szCs w:val="34"/>
        </w:rPr>
        <w:br w:type="page"/>
      </w:r>
    </w:p>
    <w:p w:rsidR="00BD0DA9" w:rsidRPr="007762E7" w:rsidRDefault="00754E0D">
      <w:pPr>
        <w:pStyle w:val="Speciel"/>
        <w:spacing w:after="200"/>
        <w:rPr>
          <w:rFonts w:ascii="Arial" w:eastAsia="Arial" w:hAnsi="Arial" w:cs="Arial"/>
          <w:sz w:val="32"/>
          <w:szCs w:val="34"/>
        </w:rPr>
      </w:pPr>
      <w:r w:rsidRPr="007762E7">
        <w:rPr>
          <w:rFonts w:ascii="Arial"/>
          <w:b/>
          <w:bCs/>
          <w:sz w:val="32"/>
          <w:szCs w:val="34"/>
        </w:rPr>
        <w:lastRenderedPageBreak/>
        <w:t>Conclusions:</w:t>
      </w:r>
      <w:r w:rsidRPr="007762E7">
        <w:rPr>
          <w:rFonts w:ascii="Arial"/>
          <w:sz w:val="32"/>
          <w:szCs w:val="34"/>
        </w:rPr>
        <w:t xml:space="preserve"> </w:t>
      </w:r>
    </w:p>
    <w:p w:rsidR="00BD0DA9" w:rsidRDefault="00754E0D">
      <w:pPr>
        <w:pStyle w:val="Speciel"/>
        <w:spacing w:after="200"/>
        <w:rPr>
          <w:rFonts w:ascii="Arial" w:eastAsia="Arial" w:hAnsi="Arial" w:cs="Arial"/>
          <w:sz w:val="32"/>
          <w:szCs w:val="32"/>
        </w:rPr>
      </w:pPr>
      <w:r>
        <w:rPr>
          <w:rFonts w:ascii="Arial"/>
          <w:sz w:val="32"/>
          <w:szCs w:val="32"/>
        </w:rPr>
        <w:t>To put it short</w:t>
      </w:r>
      <w:r w:rsidRPr="00DB1FDA">
        <w:rPr>
          <w:rFonts w:ascii="Arial"/>
          <w:sz w:val="32"/>
          <w:szCs w:val="32"/>
        </w:rPr>
        <w:t>,</w:t>
      </w:r>
      <w:r>
        <w:rPr>
          <w:rFonts w:ascii="Arial"/>
          <w:sz w:val="32"/>
          <w:szCs w:val="32"/>
        </w:rPr>
        <w:t xml:space="preserve"> we must </w:t>
      </w:r>
    </w:p>
    <w:p w:rsidR="00BD0DA9" w:rsidRDefault="00754E0D" w:rsidP="00754E0D">
      <w:pPr>
        <w:pStyle w:val="Speciel"/>
        <w:numPr>
          <w:ilvl w:val="0"/>
          <w:numId w:val="34"/>
        </w:numPr>
        <w:spacing w:after="200"/>
        <w:rPr>
          <w:rFonts w:ascii="Arial" w:eastAsia="Arial" w:hAnsi="Arial" w:cs="Arial"/>
          <w:sz w:val="32"/>
          <w:szCs w:val="32"/>
        </w:rPr>
      </w:pPr>
      <w:r>
        <w:rPr>
          <w:rFonts w:ascii="Arial"/>
          <w:sz w:val="32"/>
          <w:szCs w:val="32"/>
        </w:rPr>
        <w:t>be person oriented over time</w:t>
      </w:r>
    </w:p>
    <w:p w:rsidR="00BD0DA9" w:rsidRDefault="00754E0D" w:rsidP="00754E0D">
      <w:pPr>
        <w:pStyle w:val="Speciel"/>
        <w:numPr>
          <w:ilvl w:val="0"/>
          <w:numId w:val="34"/>
        </w:numPr>
        <w:spacing w:after="200"/>
        <w:rPr>
          <w:rFonts w:ascii="Arial" w:eastAsia="Arial" w:hAnsi="Arial" w:cs="Arial"/>
          <w:sz w:val="32"/>
          <w:szCs w:val="32"/>
        </w:rPr>
      </w:pPr>
      <w:r>
        <w:rPr>
          <w:rFonts w:ascii="Arial"/>
          <w:sz w:val="32"/>
          <w:szCs w:val="32"/>
        </w:rPr>
        <w:t>give free and equal acces</w:t>
      </w:r>
      <w:r w:rsidR="007762E7">
        <w:rPr>
          <w:rFonts w:ascii="Arial"/>
          <w:sz w:val="32"/>
          <w:szCs w:val="32"/>
        </w:rPr>
        <w:t>s</w:t>
      </w:r>
    </w:p>
    <w:p w:rsidR="00BD0DA9" w:rsidRDefault="00754E0D" w:rsidP="00754E0D">
      <w:pPr>
        <w:pStyle w:val="Speciel"/>
        <w:numPr>
          <w:ilvl w:val="0"/>
          <w:numId w:val="34"/>
        </w:numPr>
        <w:spacing w:after="200"/>
        <w:rPr>
          <w:rFonts w:ascii="Arial" w:eastAsia="Arial" w:hAnsi="Arial" w:cs="Arial"/>
          <w:sz w:val="32"/>
          <w:szCs w:val="32"/>
        </w:rPr>
      </w:pPr>
      <w:r>
        <w:rPr>
          <w:rFonts w:ascii="Arial"/>
          <w:sz w:val="32"/>
          <w:szCs w:val="32"/>
        </w:rPr>
        <w:t>be good gate-keepers, and</w:t>
      </w:r>
    </w:p>
    <w:p w:rsidR="00BD0DA9" w:rsidRDefault="00754E0D" w:rsidP="00754E0D">
      <w:pPr>
        <w:pStyle w:val="Speciel"/>
        <w:numPr>
          <w:ilvl w:val="0"/>
          <w:numId w:val="34"/>
        </w:numPr>
        <w:spacing w:after="200"/>
        <w:rPr>
          <w:rFonts w:ascii="Arial" w:eastAsia="Arial" w:hAnsi="Arial" w:cs="Arial"/>
          <w:sz w:val="32"/>
          <w:szCs w:val="32"/>
        </w:rPr>
      </w:pPr>
      <w:r>
        <w:rPr>
          <w:rFonts w:ascii="Arial"/>
          <w:sz w:val="32"/>
          <w:szCs w:val="32"/>
        </w:rPr>
        <w:t>be an integrated part of the whole heath system</w:t>
      </w:r>
    </w:p>
    <w:p w:rsidR="00BD0DA9" w:rsidRDefault="00BD0DA9">
      <w:pPr>
        <w:pStyle w:val="Speciel"/>
        <w:spacing w:after="200"/>
        <w:rPr>
          <w:rFonts w:ascii="Arial" w:eastAsia="Arial" w:hAnsi="Arial" w:cs="Arial"/>
          <w:b/>
          <w:bCs/>
          <w:sz w:val="32"/>
          <w:szCs w:val="32"/>
        </w:rPr>
      </w:pPr>
    </w:p>
    <w:p w:rsidR="00BD0DA9" w:rsidRDefault="00754E0D">
      <w:pPr>
        <w:pStyle w:val="Speciel"/>
        <w:spacing w:after="200"/>
        <w:rPr>
          <w:rFonts w:ascii="Arial" w:eastAsia="Arial" w:hAnsi="Arial" w:cs="Arial"/>
          <w:b/>
          <w:bCs/>
          <w:sz w:val="32"/>
          <w:szCs w:val="32"/>
        </w:rPr>
      </w:pPr>
      <w:r>
        <w:rPr>
          <w:rFonts w:ascii="Arial"/>
          <w:b/>
          <w:bCs/>
          <w:sz w:val="32"/>
          <w:szCs w:val="32"/>
        </w:rPr>
        <w:t xml:space="preserve">This </w:t>
      </w:r>
      <w:r w:rsidRPr="00DB1FDA">
        <w:rPr>
          <w:rFonts w:ascii="Arial"/>
          <w:b/>
          <w:bCs/>
          <w:sz w:val="32"/>
          <w:szCs w:val="32"/>
        </w:rPr>
        <w:t xml:space="preserve">calls for </w:t>
      </w:r>
      <w:r>
        <w:rPr>
          <w:rFonts w:ascii="Arial"/>
          <w:b/>
          <w:bCs/>
          <w:sz w:val="32"/>
          <w:szCs w:val="32"/>
        </w:rPr>
        <w:t>political support and broad public acceptance</w:t>
      </w:r>
      <w:r w:rsidRPr="00DB1FDA">
        <w:rPr>
          <w:rFonts w:ascii="Arial"/>
          <w:b/>
          <w:bCs/>
          <w:sz w:val="32"/>
          <w:szCs w:val="32"/>
        </w:rPr>
        <w:t>.</w:t>
      </w:r>
    </w:p>
    <w:p w:rsidR="007762E7" w:rsidRDefault="007762E7">
      <w:pPr>
        <w:rPr>
          <w:rFonts w:ascii="Arial" w:hAnsi="Arial Unicode MS" w:cs="Arial Unicode MS"/>
          <w:b/>
          <w:bCs/>
          <w:color w:val="000000"/>
          <w:sz w:val="28"/>
          <w:szCs w:val="28"/>
          <w:u w:color="000000"/>
          <w:lang w:eastAsia="da-DK"/>
        </w:rPr>
      </w:pPr>
      <w:r>
        <w:rPr>
          <w:rFonts w:ascii="Arial"/>
          <w:b/>
          <w:bCs/>
          <w:sz w:val="28"/>
          <w:szCs w:val="28"/>
        </w:rPr>
        <w:br w:type="page"/>
      </w:r>
    </w:p>
    <w:p w:rsidR="00BD0DA9" w:rsidRPr="007762E7" w:rsidRDefault="00754E0D">
      <w:pPr>
        <w:pStyle w:val="Speciel"/>
        <w:spacing w:after="200"/>
        <w:rPr>
          <w:rFonts w:ascii="Arial" w:eastAsia="Arial" w:hAnsi="Arial" w:cs="Arial"/>
          <w:b/>
          <w:bCs/>
          <w:sz w:val="28"/>
        </w:rPr>
      </w:pPr>
      <w:r w:rsidRPr="007762E7">
        <w:rPr>
          <w:rFonts w:ascii="Arial"/>
          <w:b/>
          <w:bCs/>
          <w:sz w:val="28"/>
        </w:rPr>
        <w:lastRenderedPageBreak/>
        <w:t>Scientific articles:</w:t>
      </w:r>
    </w:p>
    <w:p w:rsidR="00BD0DA9" w:rsidRPr="007762E7" w:rsidRDefault="00754E0D">
      <w:pPr>
        <w:pStyle w:val="Speciel"/>
        <w:spacing w:after="200"/>
        <w:rPr>
          <w:color w:val="252525"/>
          <w:u w:color="252525"/>
        </w:rPr>
      </w:pPr>
      <w:r w:rsidRPr="007762E7">
        <w:rPr>
          <w:color w:val="252525"/>
          <w:u w:color="252525"/>
        </w:rPr>
        <w:t>Starfield B. Primary Care and Health. A Cross-National Comparison. JAMA. 1991; 266:2268</w:t>
      </w:r>
      <w:r w:rsidRPr="007762E7">
        <w:rPr>
          <w:rFonts w:hAnsi="Helvetica"/>
          <w:color w:val="252525"/>
          <w:u w:color="252525"/>
        </w:rPr>
        <w:t>–</w:t>
      </w:r>
      <w:r w:rsidRPr="007762E7">
        <w:rPr>
          <w:color w:val="252525"/>
          <w:u w:color="252525"/>
        </w:rPr>
        <w:t>71.</w:t>
      </w:r>
    </w:p>
    <w:p w:rsidR="00BD0DA9" w:rsidRPr="007762E7" w:rsidRDefault="00754E0D">
      <w:pPr>
        <w:pStyle w:val="Speciel"/>
        <w:spacing w:after="200"/>
        <w:rPr>
          <w:color w:val="252525"/>
          <w:u w:color="252525"/>
        </w:rPr>
      </w:pPr>
      <w:r w:rsidRPr="007762E7">
        <w:rPr>
          <w:color w:val="252525"/>
          <w:u w:color="252525"/>
        </w:rPr>
        <w:t>Starfield B, Simpson L. Primary Care as Part of U.S. Health Services Reform. JAMA. 1993; 269:3136</w:t>
      </w:r>
      <w:r w:rsidRPr="007762E7">
        <w:rPr>
          <w:rFonts w:hAnsi="Helvetica"/>
          <w:color w:val="252525"/>
          <w:u w:color="252525"/>
        </w:rPr>
        <w:t>–</w:t>
      </w:r>
      <w:r w:rsidRPr="007762E7">
        <w:rPr>
          <w:color w:val="252525"/>
          <w:u w:color="252525"/>
        </w:rPr>
        <w:t>9.</w:t>
      </w:r>
    </w:p>
    <w:p w:rsidR="00BD0DA9" w:rsidRPr="007762E7" w:rsidRDefault="00F8649C">
      <w:pPr>
        <w:pStyle w:val="Speciel"/>
        <w:spacing w:after="200"/>
        <w:rPr>
          <w:color w:val="252525"/>
          <w:u w:color="252525"/>
        </w:rPr>
      </w:pPr>
      <w:hyperlink r:id="rId10" w:history="1">
        <w:r w:rsidR="00754E0D" w:rsidRPr="007762E7">
          <w:rPr>
            <w:rStyle w:val="Hyperlink0"/>
            <w:sz w:val="24"/>
            <w:szCs w:val="24"/>
          </w:rPr>
          <w:t>Gérvas J, Pérez Fernández M, Starfield B. Primary Care, Financing and Gatekeeping in Western Europe. Fam Pract. 1994; 11(3):307-17.</w:t>
        </w:r>
      </w:hyperlink>
    </w:p>
    <w:p w:rsidR="00BD0DA9" w:rsidRPr="007762E7" w:rsidRDefault="00754E0D">
      <w:pPr>
        <w:pStyle w:val="Speciel"/>
        <w:spacing w:after="200"/>
        <w:rPr>
          <w:color w:val="252525"/>
          <w:u w:color="252525"/>
        </w:rPr>
      </w:pPr>
      <w:r w:rsidRPr="007762E7">
        <w:rPr>
          <w:color w:val="252525"/>
          <w:u w:color="252525"/>
        </w:rPr>
        <w:t>Starfield B. Is Primary Care Essential? Lancet. 1994; 344:1129</w:t>
      </w:r>
      <w:r w:rsidRPr="007762E7">
        <w:rPr>
          <w:rFonts w:hAnsi="Helvetica"/>
          <w:color w:val="252525"/>
          <w:u w:color="252525"/>
        </w:rPr>
        <w:t>–</w:t>
      </w:r>
      <w:r w:rsidRPr="007762E7">
        <w:rPr>
          <w:color w:val="252525"/>
          <w:u w:color="252525"/>
        </w:rPr>
        <w:t>33.</w:t>
      </w:r>
    </w:p>
    <w:p w:rsidR="00BD0DA9" w:rsidRPr="007762E7" w:rsidRDefault="00754E0D">
      <w:pPr>
        <w:pStyle w:val="Speciel"/>
        <w:spacing w:after="200"/>
        <w:rPr>
          <w:color w:val="252525"/>
          <w:u w:color="252525"/>
        </w:rPr>
      </w:pPr>
      <w:r w:rsidRPr="007762E7">
        <w:rPr>
          <w:color w:val="252525"/>
          <w:u w:color="252525"/>
        </w:rPr>
        <w:t>Starfield B, Cassady C, Nanda J, Forrest CB, Berk R. Consumer Experiences and Provi</w:t>
      </w:r>
      <w:r w:rsidRPr="007762E7">
        <w:rPr>
          <w:color w:val="252525"/>
          <w:u w:color="252525"/>
        </w:rPr>
        <w:t>d</w:t>
      </w:r>
      <w:r w:rsidRPr="007762E7">
        <w:rPr>
          <w:color w:val="252525"/>
          <w:u w:color="252525"/>
        </w:rPr>
        <w:t>er Perceptions of the Quality of Primary Care: Implications for Managed Care. Journal Family Practice. 1998; 46:216</w:t>
      </w:r>
      <w:r w:rsidRPr="007762E7">
        <w:rPr>
          <w:rFonts w:hAnsi="Helvetica"/>
          <w:color w:val="252525"/>
          <w:u w:color="252525"/>
        </w:rPr>
        <w:t>–</w:t>
      </w:r>
      <w:r w:rsidRPr="007762E7">
        <w:rPr>
          <w:color w:val="252525"/>
          <w:u w:color="252525"/>
        </w:rPr>
        <w:t>26.</w:t>
      </w:r>
    </w:p>
    <w:p w:rsidR="00BD0DA9" w:rsidRPr="007762E7" w:rsidRDefault="00F8649C">
      <w:pPr>
        <w:pStyle w:val="Speciel"/>
        <w:spacing w:after="200"/>
        <w:rPr>
          <w:color w:val="252525"/>
          <w:u w:color="252525"/>
        </w:rPr>
      </w:pPr>
      <w:hyperlink r:id="rId11" w:history="1">
        <w:r w:rsidR="00754E0D" w:rsidRPr="007762E7">
          <w:rPr>
            <w:rStyle w:val="Hyperlink1"/>
            <w:sz w:val="24"/>
            <w:szCs w:val="24"/>
          </w:rPr>
          <w:t>Shi L, Starfield B, Kennedy BP, Kawachi I. Income inequality, primary care, and health indicators. J Fam Pract. 1999; 48:275-84.</w:t>
        </w:r>
      </w:hyperlink>
    </w:p>
    <w:p w:rsidR="00BD0DA9" w:rsidRPr="007762E7" w:rsidRDefault="00F8649C">
      <w:pPr>
        <w:pStyle w:val="Speciel"/>
        <w:spacing w:after="200"/>
        <w:rPr>
          <w:color w:val="252525"/>
          <w:u w:color="252525"/>
        </w:rPr>
      </w:pPr>
      <w:hyperlink r:id="rId12" w:history="1">
        <w:r w:rsidR="00754E0D" w:rsidRPr="007762E7">
          <w:rPr>
            <w:rStyle w:val="Hyperlink1"/>
            <w:sz w:val="24"/>
            <w:szCs w:val="24"/>
          </w:rPr>
          <w:t>Starfield B. Is US health really the best in the world?. JAMA. 2000; 284(4):483-4.</w:t>
        </w:r>
      </w:hyperlink>
    </w:p>
    <w:p w:rsidR="00BD0DA9" w:rsidRPr="007762E7" w:rsidRDefault="00754E0D">
      <w:pPr>
        <w:pStyle w:val="Speciel"/>
        <w:spacing w:after="200"/>
        <w:rPr>
          <w:color w:val="252525"/>
          <w:u w:color="252525"/>
        </w:rPr>
      </w:pPr>
      <w:r w:rsidRPr="007762E7">
        <w:rPr>
          <w:color w:val="252525"/>
          <w:u w:color="252525"/>
        </w:rPr>
        <w:t>Starfield B. New paradigms for quality in primary care. Br J Gen Pract. 2001; 51:303-9.</w:t>
      </w:r>
    </w:p>
    <w:p w:rsidR="00BD0DA9" w:rsidRPr="007762E7" w:rsidRDefault="00754E0D">
      <w:pPr>
        <w:pStyle w:val="Speciel"/>
        <w:spacing w:after="200"/>
        <w:rPr>
          <w:color w:val="252525"/>
          <w:u w:color="252525"/>
        </w:rPr>
      </w:pPr>
      <w:r w:rsidRPr="007762E7">
        <w:rPr>
          <w:color w:val="252525"/>
          <w:u w:color="252525"/>
        </w:rPr>
        <w:t>Starfield B, Forrest CB, Nutting PA, von Schrader S. Variability in Physician Referral Dec</w:t>
      </w:r>
      <w:r w:rsidRPr="007762E7">
        <w:rPr>
          <w:color w:val="252525"/>
          <w:u w:color="252525"/>
        </w:rPr>
        <w:t>i</w:t>
      </w:r>
      <w:r w:rsidRPr="007762E7">
        <w:rPr>
          <w:color w:val="252525"/>
          <w:u w:color="252525"/>
        </w:rPr>
        <w:t>sions. Journal American Board Family Practice. 2002; 15:473</w:t>
      </w:r>
      <w:r w:rsidRPr="007762E7">
        <w:rPr>
          <w:rFonts w:hAnsi="Helvetica"/>
          <w:color w:val="252525"/>
          <w:u w:color="252525"/>
        </w:rPr>
        <w:t>–</w:t>
      </w:r>
      <w:r w:rsidRPr="007762E7">
        <w:rPr>
          <w:color w:val="252525"/>
          <w:u w:color="252525"/>
        </w:rPr>
        <w:t>80.</w:t>
      </w:r>
    </w:p>
    <w:p w:rsidR="00BD0DA9" w:rsidRPr="007762E7" w:rsidRDefault="00F8649C">
      <w:pPr>
        <w:pStyle w:val="Speciel"/>
        <w:spacing w:after="200"/>
        <w:rPr>
          <w:color w:val="252525"/>
          <w:u w:color="252525"/>
        </w:rPr>
      </w:pPr>
      <w:hyperlink r:id="rId13" w:history="1">
        <w:r w:rsidR="00754E0D" w:rsidRPr="007762E7">
          <w:rPr>
            <w:rStyle w:val="Hyperlink1"/>
            <w:sz w:val="24"/>
            <w:szCs w:val="24"/>
          </w:rPr>
          <w:t>Starfield B, Shi L. Policy Relevant Determinants of Health: An International Perspective. Health Policy. 2002; 60:201–18.</w:t>
        </w:r>
      </w:hyperlink>
    </w:p>
    <w:p w:rsidR="00BD0DA9" w:rsidRPr="007762E7" w:rsidRDefault="00754E0D">
      <w:pPr>
        <w:pStyle w:val="Speciel"/>
        <w:spacing w:after="200"/>
        <w:rPr>
          <w:color w:val="252525"/>
          <w:u w:color="252525"/>
        </w:rPr>
      </w:pPr>
      <w:r w:rsidRPr="007762E7">
        <w:rPr>
          <w:color w:val="252525"/>
          <w:u w:color="252525"/>
        </w:rPr>
        <w:t>Starfield B, Lemke KW, Bernhardt T, Foldes SS, Forrest CB, Weiner JP. Comorbidity: I</w:t>
      </w:r>
      <w:r w:rsidRPr="007762E7">
        <w:rPr>
          <w:color w:val="252525"/>
          <w:u w:color="252525"/>
        </w:rPr>
        <w:t>m</w:t>
      </w:r>
      <w:r w:rsidRPr="007762E7">
        <w:rPr>
          <w:color w:val="252525"/>
          <w:u w:color="252525"/>
        </w:rPr>
        <w:t>plications for the Importance of Primary Care in "Case" Management. Annals Family Med</w:t>
      </w:r>
      <w:r w:rsidRPr="007762E7">
        <w:rPr>
          <w:color w:val="252525"/>
          <w:u w:color="252525"/>
        </w:rPr>
        <w:t>i</w:t>
      </w:r>
      <w:r w:rsidRPr="007762E7">
        <w:rPr>
          <w:color w:val="252525"/>
          <w:u w:color="252525"/>
        </w:rPr>
        <w:t>cine. 2003; 1:8</w:t>
      </w:r>
      <w:r w:rsidRPr="007762E7">
        <w:rPr>
          <w:rFonts w:hAnsi="Helvetica"/>
          <w:color w:val="252525"/>
          <w:u w:color="252525"/>
        </w:rPr>
        <w:t>–</w:t>
      </w:r>
      <w:r w:rsidRPr="007762E7">
        <w:rPr>
          <w:color w:val="252525"/>
          <w:u w:color="252525"/>
        </w:rPr>
        <w:t>14.</w:t>
      </w:r>
    </w:p>
    <w:p w:rsidR="00BD0DA9" w:rsidRPr="007762E7" w:rsidRDefault="00F8649C">
      <w:pPr>
        <w:pStyle w:val="Speciel"/>
        <w:spacing w:after="200"/>
        <w:rPr>
          <w:color w:val="252525"/>
          <w:u w:color="252525"/>
        </w:rPr>
      </w:pPr>
      <w:hyperlink r:id="rId14" w:history="1">
        <w:r w:rsidR="00754E0D" w:rsidRPr="007762E7">
          <w:rPr>
            <w:rStyle w:val="Hyperlink1"/>
            <w:sz w:val="24"/>
            <w:szCs w:val="24"/>
          </w:rPr>
          <w:t>Starfield B. Research in general practice: co-morbidity, referrals, and the roles of general practitioners and specialists. SEMERGEN. 2003; 29(Supl 1):7-16.</w:t>
        </w:r>
      </w:hyperlink>
    </w:p>
    <w:p w:rsidR="00BD0DA9" w:rsidRPr="007762E7" w:rsidRDefault="00754E0D">
      <w:pPr>
        <w:pStyle w:val="Speciel"/>
        <w:spacing w:after="200"/>
        <w:rPr>
          <w:color w:val="252525"/>
          <w:u w:color="252525"/>
        </w:rPr>
      </w:pPr>
      <w:r w:rsidRPr="007762E7">
        <w:rPr>
          <w:color w:val="252525"/>
          <w:u w:color="252525"/>
        </w:rPr>
        <w:t>Starfield B, Shi L. The Medical Home, Access to Care, and Insurance: A Review of Ev</w:t>
      </w:r>
      <w:r w:rsidRPr="007762E7">
        <w:rPr>
          <w:color w:val="252525"/>
          <w:u w:color="252525"/>
        </w:rPr>
        <w:t>i</w:t>
      </w:r>
      <w:r w:rsidRPr="007762E7">
        <w:rPr>
          <w:color w:val="252525"/>
          <w:u w:color="252525"/>
        </w:rPr>
        <w:t>dence. Pediatrics. 2004; 113:1493</w:t>
      </w:r>
      <w:r w:rsidRPr="007762E7">
        <w:rPr>
          <w:rFonts w:hAnsi="Helvetica"/>
          <w:color w:val="252525"/>
          <w:u w:color="252525"/>
        </w:rPr>
        <w:t>–</w:t>
      </w:r>
      <w:r w:rsidRPr="007762E7">
        <w:rPr>
          <w:color w:val="252525"/>
          <w:u w:color="252525"/>
        </w:rPr>
        <w:t>8.</w:t>
      </w:r>
    </w:p>
    <w:p w:rsidR="00BD0DA9" w:rsidRPr="007762E7" w:rsidRDefault="00F8649C">
      <w:pPr>
        <w:pStyle w:val="Speciel"/>
        <w:spacing w:after="200"/>
        <w:rPr>
          <w:color w:val="252525"/>
          <w:u w:color="252525"/>
        </w:rPr>
      </w:pPr>
      <w:hyperlink r:id="rId15" w:history="1">
        <w:r w:rsidR="00754E0D" w:rsidRPr="007762E7">
          <w:rPr>
            <w:rStyle w:val="Hyperlink1"/>
            <w:sz w:val="24"/>
            <w:szCs w:val="24"/>
          </w:rPr>
          <w:t>Starfield B. The Primary Solution. Put doctors where they count. Boston Review. Nov/Dec 2005.</w:t>
        </w:r>
      </w:hyperlink>
    </w:p>
    <w:p w:rsidR="00BD0DA9" w:rsidRPr="007762E7" w:rsidRDefault="00F8649C">
      <w:pPr>
        <w:pStyle w:val="Speciel"/>
        <w:spacing w:after="200"/>
        <w:rPr>
          <w:color w:val="252525"/>
          <w:u w:color="252525"/>
        </w:rPr>
      </w:pPr>
      <w:hyperlink r:id="rId16" w:history="1">
        <w:r w:rsidR="00754E0D" w:rsidRPr="007762E7">
          <w:rPr>
            <w:rStyle w:val="Hyperlink1"/>
            <w:sz w:val="24"/>
            <w:szCs w:val="24"/>
          </w:rPr>
          <w:t>Starfield B, Lemke KW, Herbert R, Pavlovich WD, Anderson G. Comorbidity and the Use of Primary Care and Specialist Care in the Elderly. Annals Family Medicine. 2005; 3(3):215-222.</w:t>
        </w:r>
      </w:hyperlink>
    </w:p>
    <w:p w:rsidR="00BD0DA9" w:rsidRPr="007762E7" w:rsidRDefault="00F8649C">
      <w:pPr>
        <w:pStyle w:val="Speciel"/>
        <w:spacing w:after="200"/>
        <w:rPr>
          <w:color w:val="252525"/>
          <w:u w:color="252525"/>
        </w:rPr>
      </w:pPr>
      <w:hyperlink r:id="rId17" w:history="1">
        <w:r w:rsidR="00754E0D" w:rsidRPr="007762E7">
          <w:rPr>
            <w:rStyle w:val="Hyperlink1"/>
            <w:sz w:val="24"/>
            <w:szCs w:val="24"/>
          </w:rPr>
          <w:t>Starfield B, Shi L, Macinko J. Contribution of Primary Care to Health Systems and Health. Milbank Quarterly. 2005; 83(3):457–502.</w:t>
        </w:r>
      </w:hyperlink>
    </w:p>
    <w:p w:rsidR="007762E7" w:rsidRDefault="007762E7">
      <w:pPr>
        <w:pStyle w:val="Speciel"/>
        <w:spacing w:after="200"/>
      </w:pPr>
    </w:p>
    <w:p w:rsidR="00BD0DA9" w:rsidRPr="007762E7" w:rsidRDefault="00F8649C">
      <w:pPr>
        <w:pStyle w:val="Speciel"/>
        <w:spacing w:after="200"/>
        <w:rPr>
          <w:color w:val="252525"/>
          <w:u w:color="252525"/>
        </w:rPr>
      </w:pPr>
      <w:hyperlink r:id="rId18" w:history="1">
        <w:r w:rsidR="00754E0D" w:rsidRPr="007762E7">
          <w:rPr>
            <w:rStyle w:val="Hyperlink0"/>
            <w:sz w:val="24"/>
            <w:szCs w:val="24"/>
          </w:rPr>
          <w:t>Harzheim E, Starfield B, Rajmil l, Álvarez-Dardet C, Stein AT. Consistência interna e confiabilidade da versão em português do Instrumento de Avaliação da Atenção Primária (PCATool-Brasil) para serviços de saúde infantil. Cad Saúde Pública, Rio de Janeiro. 2006; 22(8):1649-59.</w:t>
        </w:r>
      </w:hyperlink>
    </w:p>
    <w:p w:rsidR="00BD0DA9" w:rsidRPr="007762E7" w:rsidRDefault="00754E0D">
      <w:pPr>
        <w:pStyle w:val="Speciel"/>
        <w:spacing w:after="200"/>
        <w:rPr>
          <w:color w:val="252525"/>
          <w:u w:color="252525"/>
        </w:rPr>
      </w:pPr>
      <w:r w:rsidRPr="007762E7">
        <w:rPr>
          <w:color w:val="252525"/>
          <w:u w:color="252525"/>
        </w:rPr>
        <w:t>Starfield B, Shi L. Primary care and health outcomes: a health services research challenge (commentary). Health Serv Res. 2007; 42(6 Pt 1):2252-6.</w:t>
      </w:r>
    </w:p>
    <w:p w:rsidR="00BD0DA9" w:rsidRPr="007762E7" w:rsidRDefault="00754E0D">
      <w:pPr>
        <w:pStyle w:val="Speciel"/>
        <w:spacing w:after="200"/>
        <w:rPr>
          <w:color w:val="252525"/>
          <w:u w:color="252525"/>
        </w:rPr>
      </w:pPr>
      <w:r w:rsidRPr="007762E7">
        <w:rPr>
          <w:color w:val="252525"/>
          <w:u w:color="252525"/>
        </w:rPr>
        <w:t>Valderas JM, Starfield B, Salisbury C. Definitions of chronic health conditions in childhood. JAMA. 2007; 298:1636.</w:t>
      </w:r>
    </w:p>
    <w:p w:rsidR="00BD0DA9" w:rsidRPr="007762E7" w:rsidRDefault="00754E0D">
      <w:pPr>
        <w:pStyle w:val="Speciel"/>
        <w:spacing w:after="200"/>
        <w:rPr>
          <w:color w:val="252525"/>
          <w:u w:color="252525"/>
        </w:rPr>
      </w:pPr>
      <w:r w:rsidRPr="007762E7">
        <w:rPr>
          <w:color w:val="252525"/>
          <w:u w:color="252525"/>
        </w:rPr>
        <w:t>Valderas JM, Starfield B, Roland M. Multimorbidity</w:t>
      </w:r>
      <w:r w:rsidRPr="007762E7">
        <w:rPr>
          <w:rFonts w:hAnsi="Helvetica"/>
          <w:color w:val="252525"/>
          <w:u w:color="252525"/>
          <w:lang w:val="fr-FR"/>
        </w:rPr>
        <w:t>’</w:t>
      </w:r>
      <w:r w:rsidRPr="007762E7">
        <w:rPr>
          <w:color w:val="252525"/>
          <w:u w:color="252525"/>
        </w:rPr>
        <w:t>s many challenges: A research priority in the UK. BMJ. 2007; 334(7604):1128.</w:t>
      </w:r>
    </w:p>
    <w:p w:rsidR="00BD0DA9" w:rsidRPr="007762E7" w:rsidRDefault="00754E0D">
      <w:pPr>
        <w:pStyle w:val="Speciel"/>
        <w:spacing w:after="200"/>
        <w:rPr>
          <w:color w:val="252525"/>
          <w:u w:color="252525"/>
        </w:rPr>
      </w:pPr>
      <w:r w:rsidRPr="007762E7">
        <w:rPr>
          <w:color w:val="252525"/>
          <w:u w:color="252525"/>
        </w:rPr>
        <w:t>Starfield B, Shi L. Commentary: The impact of primary care and what states can do. North Carolina Medical Journal. 2007; 68:204-7.</w:t>
      </w:r>
    </w:p>
    <w:p w:rsidR="00BD0DA9" w:rsidRPr="007762E7" w:rsidRDefault="00754E0D">
      <w:pPr>
        <w:pStyle w:val="Speciel"/>
        <w:spacing w:after="200"/>
        <w:rPr>
          <w:color w:val="252525"/>
          <w:u w:color="252525"/>
        </w:rPr>
      </w:pPr>
      <w:r w:rsidRPr="007762E7">
        <w:rPr>
          <w:color w:val="252525"/>
          <w:u w:color="252525"/>
        </w:rPr>
        <w:t>Starfield B. Co-morbidity and its challenges for quality of primary care (editorial). Rev Port Clin Geral. 2007; 23:179-80.</w:t>
      </w:r>
    </w:p>
    <w:p w:rsidR="00BD0DA9" w:rsidRPr="007762E7" w:rsidRDefault="00754E0D">
      <w:pPr>
        <w:pStyle w:val="Speciel"/>
        <w:spacing w:after="200"/>
        <w:rPr>
          <w:color w:val="252525"/>
          <w:u w:color="252525"/>
        </w:rPr>
      </w:pPr>
      <w:r w:rsidRPr="007762E7">
        <w:rPr>
          <w:color w:val="252525"/>
          <w:u w:color="252525"/>
        </w:rPr>
        <w:t>Starfield B. Pathways of influence on equity in health: A rejoinder to Braveman and Wi</w:t>
      </w:r>
      <w:r w:rsidRPr="007762E7">
        <w:rPr>
          <w:color w:val="252525"/>
          <w:u w:color="252525"/>
        </w:rPr>
        <w:t>l</w:t>
      </w:r>
      <w:r w:rsidRPr="007762E7">
        <w:rPr>
          <w:color w:val="252525"/>
          <w:u w:color="252525"/>
        </w:rPr>
        <w:t>kinson. Soc Sci Med. 2007; 64(7):1371-2.</w:t>
      </w:r>
    </w:p>
    <w:p w:rsidR="00BD0DA9" w:rsidRPr="007762E7" w:rsidRDefault="00F8649C">
      <w:pPr>
        <w:pStyle w:val="Speciel"/>
        <w:spacing w:after="200"/>
        <w:rPr>
          <w:color w:val="252525"/>
          <w:u w:color="252525"/>
        </w:rPr>
      </w:pPr>
      <w:hyperlink r:id="rId19" w:history="1">
        <w:r w:rsidR="00754E0D" w:rsidRPr="007762E7">
          <w:rPr>
            <w:rStyle w:val="Hyperlink1"/>
            <w:sz w:val="24"/>
            <w:szCs w:val="24"/>
          </w:rPr>
          <w:t>Gervas J, Starfield B, Violan C, Minue S. GPs with special interests: unanswered que</w:t>
        </w:r>
        <w:r w:rsidR="00754E0D" w:rsidRPr="007762E7">
          <w:rPr>
            <w:rStyle w:val="Hyperlink1"/>
            <w:sz w:val="24"/>
            <w:szCs w:val="24"/>
          </w:rPr>
          <w:t>s</w:t>
        </w:r>
        <w:r w:rsidR="00754E0D" w:rsidRPr="007762E7">
          <w:rPr>
            <w:rStyle w:val="Hyperlink1"/>
            <w:sz w:val="24"/>
            <w:szCs w:val="24"/>
          </w:rPr>
          <w:t>tions. Br J Gen Pract. 2007; 57:912-7.</w:t>
        </w:r>
      </w:hyperlink>
    </w:p>
    <w:p w:rsidR="00BD0DA9" w:rsidRPr="007762E7" w:rsidRDefault="00754E0D">
      <w:pPr>
        <w:pStyle w:val="Speciel"/>
        <w:spacing w:after="200"/>
        <w:rPr>
          <w:color w:val="252525"/>
          <w:u w:color="252525"/>
        </w:rPr>
      </w:pPr>
      <w:r w:rsidRPr="007762E7">
        <w:rPr>
          <w:color w:val="252525"/>
          <w:u w:color="252525"/>
        </w:rPr>
        <w:t>Starfield B, Fryer GE Jr. The primary care workforce: ethical and policy implications. Ann Fam Med. 2007; 5:486-91.</w:t>
      </w:r>
    </w:p>
    <w:p w:rsidR="00BD0DA9" w:rsidRPr="007762E7" w:rsidRDefault="00754E0D">
      <w:pPr>
        <w:pStyle w:val="Speciel"/>
        <w:spacing w:after="200"/>
        <w:rPr>
          <w:color w:val="252525"/>
          <w:u w:color="252525"/>
        </w:rPr>
      </w:pPr>
      <w:r w:rsidRPr="007762E7">
        <w:rPr>
          <w:color w:val="252525"/>
          <w:u w:color="252525"/>
        </w:rPr>
        <w:t>Starfield B, Birn A-E. Income redistribution is not enough: income inequality, social welfare programs, and achieving equity in health. J Epidemiol Community Health. 2007; 61:1038-41.</w:t>
      </w:r>
    </w:p>
    <w:p w:rsidR="00BD0DA9" w:rsidRPr="007762E7" w:rsidRDefault="00F8649C">
      <w:pPr>
        <w:pStyle w:val="Speciel"/>
        <w:spacing w:after="200"/>
        <w:rPr>
          <w:color w:val="252525"/>
          <w:u w:color="252525"/>
        </w:rPr>
      </w:pPr>
      <w:hyperlink r:id="rId20" w:history="1">
        <w:r w:rsidR="00754E0D" w:rsidRPr="007762E7">
          <w:rPr>
            <w:rStyle w:val="Hyperlink1"/>
            <w:sz w:val="24"/>
            <w:szCs w:val="24"/>
          </w:rPr>
          <w:t>Starfield B. Global health, equity, and primary care. J Am Board Fam Med. 2007; 20(6):511-3.</w:t>
        </w:r>
      </w:hyperlink>
    </w:p>
    <w:p w:rsidR="00BD0DA9" w:rsidRPr="007762E7" w:rsidRDefault="00F8649C">
      <w:pPr>
        <w:pStyle w:val="Speciel"/>
        <w:spacing w:after="200"/>
        <w:rPr>
          <w:color w:val="252525"/>
          <w:u w:color="252525"/>
        </w:rPr>
      </w:pPr>
      <w:hyperlink r:id="rId21" w:history="1">
        <w:r w:rsidR="00754E0D" w:rsidRPr="007762E7">
          <w:rPr>
            <w:rStyle w:val="Hyperlink2"/>
            <w:sz w:val="24"/>
            <w:szCs w:val="24"/>
          </w:rPr>
          <w:t>Pasarin MI, Berra S, Rajmil L, Solans M, Borrell C, Starfield B. Un instrumento para la ev</w:t>
        </w:r>
        <w:r w:rsidR="00754E0D" w:rsidRPr="007762E7">
          <w:rPr>
            <w:rStyle w:val="Hyperlink2"/>
            <w:sz w:val="24"/>
            <w:szCs w:val="24"/>
          </w:rPr>
          <w:t>a</w:t>
        </w:r>
        <w:r w:rsidR="00754E0D" w:rsidRPr="007762E7">
          <w:rPr>
            <w:rStyle w:val="Hyperlink2"/>
            <w:sz w:val="24"/>
            <w:szCs w:val="24"/>
          </w:rPr>
          <w:t>luación de la atención primaria de salud desde la perspectiva de la población. Aten Prim</w:t>
        </w:r>
        <w:r w:rsidR="00754E0D" w:rsidRPr="007762E7">
          <w:rPr>
            <w:rStyle w:val="Hyperlink2"/>
            <w:sz w:val="24"/>
            <w:szCs w:val="24"/>
          </w:rPr>
          <w:t>a</w:t>
        </w:r>
        <w:r w:rsidR="00754E0D" w:rsidRPr="007762E7">
          <w:rPr>
            <w:rStyle w:val="Hyperlink2"/>
            <w:sz w:val="24"/>
            <w:szCs w:val="24"/>
          </w:rPr>
          <w:t>ria. 2007; 39(8):395-401.</w:t>
        </w:r>
      </w:hyperlink>
    </w:p>
    <w:p w:rsidR="00BD0DA9" w:rsidRPr="007762E7" w:rsidRDefault="00F8649C">
      <w:pPr>
        <w:pStyle w:val="Speciel"/>
        <w:spacing w:after="200"/>
        <w:rPr>
          <w:color w:val="252525"/>
          <w:u w:color="252525"/>
        </w:rPr>
      </w:pPr>
      <w:hyperlink r:id="rId22" w:history="1">
        <w:r w:rsidR="00754E0D" w:rsidRPr="007762E7">
          <w:rPr>
            <w:rStyle w:val="Hyperlink3"/>
            <w:sz w:val="24"/>
            <w:szCs w:val="24"/>
          </w:rPr>
          <w:t>Gérvas J, Starfield B, Minué S, Violan C, Seminario de Innovación en Atención Primaria 2007. Algunas causas (y soluciones) de la pérdida de prestigio de la medicina general/de familia. Contra el descrédito del héroe. Aten Primaria. 2007; 39(11):615-8.</w:t>
        </w:r>
      </w:hyperlink>
    </w:p>
    <w:p w:rsidR="00BD0DA9" w:rsidRPr="007762E7" w:rsidRDefault="00754E0D">
      <w:pPr>
        <w:pStyle w:val="Speciel"/>
        <w:spacing w:after="200"/>
        <w:rPr>
          <w:color w:val="252525"/>
          <w:u w:color="252525"/>
        </w:rPr>
      </w:pPr>
      <w:r w:rsidRPr="007762E7">
        <w:rPr>
          <w:color w:val="252525"/>
          <w:u w:color="252525"/>
        </w:rPr>
        <w:t>Beasley JW, Starfield B, vanWeel C, Rosser WW, Haq CL. Global health and primary care research. J Am Board Fam Med. 2007; 20(6):518-26.</w:t>
      </w:r>
    </w:p>
    <w:p w:rsidR="00BD0DA9" w:rsidRPr="007762E7" w:rsidRDefault="00754E0D">
      <w:pPr>
        <w:pStyle w:val="Speciel"/>
        <w:spacing w:after="200"/>
        <w:rPr>
          <w:color w:val="252525"/>
          <w:u w:color="252525"/>
        </w:rPr>
      </w:pPr>
      <w:r w:rsidRPr="007762E7">
        <w:rPr>
          <w:color w:val="252525"/>
          <w:u w:color="252525"/>
        </w:rPr>
        <w:t>Pueyo MJ, Serra-Sutton V, Alonso J, Starfield B, Rajmil L. Self-reported social class in adolescents: validity and relationship with gradients in self-reported health. BMC Health Services Research. 2007; 7:151.</w:t>
      </w:r>
    </w:p>
    <w:p w:rsidR="00BD0DA9" w:rsidRPr="007762E7" w:rsidRDefault="00754E0D">
      <w:pPr>
        <w:pStyle w:val="Speciel"/>
        <w:spacing w:after="200"/>
        <w:rPr>
          <w:color w:val="252525"/>
          <w:u w:color="252525"/>
        </w:rPr>
      </w:pPr>
      <w:r w:rsidRPr="007762E7">
        <w:rPr>
          <w:color w:val="252525"/>
          <w:u w:color="252525"/>
        </w:rPr>
        <w:lastRenderedPageBreak/>
        <w:t>Forrest CB, Shadmi E, Nutting PA, Starfield B. Specialty referral completion among prim</w:t>
      </w:r>
      <w:r w:rsidRPr="007762E7">
        <w:rPr>
          <w:color w:val="252525"/>
          <w:u w:color="252525"/>
        </w:rPr>
        <w:t>a</w:t>
      </w:r>
      <w:r w:rsidRPr="007762E7">
        <w:rPr>
          <w:color w:val="252525"/>
          <w:u w:color="252525"/>
        </w:rPr>
        <w:t>ry care patients: results from the ASPN Referral Study. Ann Fam Med. 2007; 5:361-7.</w:t>
      </w:r>
    </w:p>
    <w:p w:rsidR="00BD0DA9" w:rsidRPr="007762E7" w:rsidRDefault="00754E0D">
      <w:pPr>
        <w:pStyle w:val="Speciel"/>
        <w:spacing w:after="200"/>
        <w:rPr>
          <w:color w:val="252525"/>
          <w:u w:color="252525"/>
        </w:rPr>
      </w:pPr>
      <w:r w:rsidRPr="007762E7">
        <w:rPr>
          <w:color w:val="252525"/>
          <w:u w:color="252525"/>
        </w:rPr>
        <w:t>Starfield B, Horder J. Interpersonal continuity: old and new perspectives. Br J Gen Pract. 2007; 57(540):527-9.</w:t>
      </w:r>
    </w:p>
    <w:p w:rsidR="00BD0DA9" w:rsidRPr="007762E7" w:rsidRDefault="00754E0D">
      <w:pPr>
        <w:pStyle w:val="Speciel"/>
        <w:spacing w:after="200"/>
        <w:rPr>
          <w:color w:val="252525"/>
          <w:u w:color="252525"/>
        </w:rPr>
      </w:pPr>
      <w:r w:rsidRPr="007762E7">
        <w:rPr>
          <w:color w:val="252525"/>
          <w:u w:color="252525"/>
        </w:rPr>
        <w:t>Starfield B. Pathways of influence on equity in health. Soc Sci Med. 2007; 64(7):1355-62.</w:t>
      </w:r>
    </w:p>
    <w:p w:rsidR="00BD0DA9" w:rsidRPr="007762E7" w:rsidRDefault="00754E0D">
      <w:pPr>
        <w:pStyle w:val="Speciel"/>
        <w:spacing w:after="200"/>
        <w:rPr>
          <w:color w:val="252525"/>
          <w:u w:color="252525"/>
        </w:rPr>
      </w:pPr>
      <w:r w:rsidRPr="007762E7">
        <w:rPr>
          <w:color w:val="252525"/>
          <w:u w:color="252525"/>
        </w:rPr>
        <w:t>Macinko J, Starfield B, Shi L. Quantifying the health benefits of primary care physician supply in the United States. Int J Health Serv. 2007; 37(1):111-26.</w:t>
      </w:r>
    </w:p>
    <w:p w:rsidR="00BD0DA9" w:rsidRPr="007762E7" w:rsidRDefault="00754E0D">
      <w:pPr>
        <w:pStyle w:val="Speciel"/>
        <w:spacing w:after="200"/>
        <w:rPr>
          <w:color w:val="252525"/>
          <w:u w:color="252525"/>
        </w:rPr>
      </w:pPr>
      <w:r w:rsidRPr="007762E7">
        <w:rPr>
          <w:color w:val="252525"/>
          <w:u w:color="252525"/>
        </w:rPr>
        <w:t>Gervas J, Starfield B, Heath I. Is clinical prevention better than cure? Lancet. 2008; 372:1997-9.</w:t>
      </w:r>
    </w:p>
    <w:p w:rsidR="00BD0DA9" w:rsidRPr="007762E7" w:rsidRDefault="00754E0D">
      <w:pPr>
        <w:pStyle w:val="Speciel"/>
        <w:spacing w:after="200"/>
        <w:rPr>
          <w:color w:val="252525"/>
          <w:u w:color="252525"/>
        </w:rPr>
      </w:pPr>
      <w:r w:rsidRPr="007762E7">
        <w:rPr>
          <w:color w:val="252525"/>
          <w:u w:color="252525"/>
        </w:rPr>
        <w:t>Starfield B. Refocusing the system. N Engl J Med. 2008; 359(20):2087, 2091.</w:t>
      </w:r>
    </w:p>
    <w:p w:rsidR="00BD0DA9" w:rsidRPr="007762E7" w:rsidRDefault="00754E0D">
      <w:pPr>
        <w:pStyle w:val="Speciel"/>
        <w:spacing w:after="200"/>
        <w:rPr>
          <w:color w:val="252525"/>
          <w:u w:color="252525"/>
        </w:rPr>
      </w:pPr>
      <w:r w:rsidRPr="007762E7">
        <w:rPr>
          <w:color w:val="252525"/>
          <w:u w:color="252525"/>
        </w:rPr>
        <w:t>Lee TH, Bodenheimer T, Goroll AH, Starfield B, Treadway K. Perspective roundtable: r</w:t>
      </w:r>
      <w:r w:rsidRPr="007762E7">
        <w:rPr>
          <w:color w:val="252525"/>
          <w:u w:color="252525"/>
        </w:rPr>
        <w:t>e</w:t>
      </w:r>
      <w:r w:rsidRPr="007762E7">
        <w:rPr>
          <w:color w:val="252525"/>
          <w:u w:color="252525"/>
        </w:rPr>
        <w:t>designing primary care. N Engl J Med. 2008; 359(20):e24.</w:t>
      </w:r>
    </w:p>
    <w:p w:rsidR="00BD0DA9" w:rsidRPr="007762E7" w:rsidRDefault="00754E0D">
      <w:pPr>
        <w:pStyle w:val="Speciel"/>
        <w:spacing w:after="200"/>
        <w:rPr>
          <w:color w:val="252525"/>
          <w:u w:color="252525"/>
        </w:rPr>
      </w:pPr>
      <w:r w:rsidRPr="007762E7">
        <w:rPr>
          <w:color w:val="252525"/>
          <w:u w:color="252525"/>
        </w:rPr>
        <w:t>Starfield B. Access, primary care, and the medical home: rights of passage (commentary). Med Care. 2008; 46:1015-16.</w:t>
      </w:r>
    </w:p>
    <w:p w:rsidR="00BD0DA9" w:rsidRPr="007762E7" w:rsidRDefault="00754E0D">
      <w:pPr>
        <w:pStyle w:val="Speciel"/>
        <w:spacing w:after="200"/>
        <w:rPr>
          <w:color w:val="252525"/>
          <w:u w:color="252525"/>
        </w:rPr>
      </w:pPr>
      <w:r w:rsidRPr="007762E7">
        <w:rPr>
          <w:color w:val="252525"/>
          <w:u w:color="252525"/>
        </w:rPr>
        <w:t>Starfield B. The biggest bang for the buck: a conversation with Barbara Starfield, M.D., M.P.H. Interview by Sallie Rixey. Md Med. 2008; 9(3):11-3.</w:t>
      </w:r>
    </w:p>
    <w:p w:rsidR="00BD0DA9" w:rsidRPr="007762E7" w:rsidRDefault="00754E0D">
      <w:pPr>
        <w:pStyle w:val="Speciel"/>
        <w:spacing w:after="200"/>
        <w:rPr>
          <w:color w:val="252525"/>
          <w:u w:color="252525"/>
        </w:rPr>
      </w:pPr>
      <w:r w:rsidRPr="007762E7">
        <w:rPr>
          <w:color w:val="252525"/>
          <w:u w:color="252525"/>
        </w:rPr>
        <w:t>Rawaf S, De Maeseneer J, Starfield B. From Alma-Ata to Almaty: a new start for primary health care. Lancet. 2008; 372(9647):1365-7.</w:t>
      </w:r>
    </w:p>
    <w:p w:rsidR="00BD0DA9" w:rsidRPr="007762E7" w:rsidRDefault="00754E0D">
      <w:pPr>
        <w:pStyle w:val="Speciel"/>
        <w:spacing w:after="200"/>
        <w:rPr>
          <w:color w:val="252525"/>
          <w:u w:color="252525"/>
        </w:rPr>
      </w:pPr>
      <w:r w:rsidRPr="007762E7">
        <w:rPr>
          <w:color w:val="252525"/>
          <w:u w:color="252525"/>
        </w:rPr>
        <w:t>Starfield B. An evidence base for primary care. Managed Care. 2008; 17(6):33-26, 39.</w:t>
      </w:r>
    </w:p>
    <w:p w:rsidR="00BD0DA9" w:rsidRPr="007762E7" w:rsidRDefault="00754E0D">
      <w:pPr>
        <w:pStyle w:val="Speciel"/>
        <w:spacing w:after="200"/>
        <w:rPr>
          <w:color w:val="252525"/>
          <w:u w:color="252525"/>
        </w:rPr>
      </w:pPr>
      <w:r w:rsidRPr="007762E7">
        <w:rPr>
          <w:color w:val="252525"/>
          <w:u w:color="252525"/>
        </w:rPr>
        <w:t>Starfield B, Hyde J, G</w:t>
      </w:r>
      <w:r w:rsidRPr="007762E7">
        <w:rPr>
          <w:rFonts w:hAnsi="Helvetica"/>
          <w:color w:val="252525"/>
          <w:u w:color="252525"/>
        </w:rPr>
        <w:t>é</w:t>
      </w:r>
      <w:r w:rsidRPr="007762E7">
        <w:rPr>
          <w:color w:val="252525"/>
          <w:u w:color="252525"/>
        </w:rPr>
        <w:t>rvas J, Heath I. The concept of prevention: a good idea gone astray? J Epidemiol Community Health. 2008; 62:580-3.</w:t>
      </w:r>
    </w:p>
    <w:p w:rsidR="00BD0DA9" w:rsidRPr="007762E7" w:rsidRDefault="00754E0D">
      <w:pPr>
        <w:pStyle w:val="Speciel"/>
        <w:spacing w:after="200"/>
        <w:rPr>
          <w:color w:val="252525"/>
          <w:u w:color="252525"/>
        </w:rPr>
      </w:pPr>
      <w:r w:rsidRPr="007762E7">
        <w:rPr>
          <w:color w:val="252525"/>
          <w:u w:color="252525"/>
        </w:rPr>
        <w:t xml:space="preserve">Alonso J, Urzola D, Serra-Sutton V, Tebe C, Starfield B, Riley AW, Rajmil L. Validity of the health profile-types of the Spanish Child Health and Illness Profile </w:t>
      </w:r>
      <w:r w:rsidRPr="007762E7">
        <w:rPr>
          <w:rFonts w:hAnsi="Helvetica"/>
          <w:color w:val="252525"/>
          <w:u w:color="252525"/>
        </w:rPr>
        <w:t xml:space="preserve">– </w:t>
      </w:r>
      <w:r w:rsidRPr="007762E7">
        <w:rPr>
          <w:color w:val="252525"/>
          <w:u w:color="252525"/>
        </w:rPr>
        <w:t>Adolescent Edition (CHIP-AE). Value in Health. 2008; 11:440-9.</w:t>
      </w:r>
    </w:p>
    <w:p w:rsidR="00BD0DA9" w:rsidRPr="007762E7" w:rsidRDefault="00754E0D">
      <w:pPr>
        <w:pStyle w:val="Speciel"/>
        <w:spacing w:after="200"/>
        <w:rPr>
          <w:color w:val="252525"/>
          <w:u w:color="252525"/>
        </w:rPr>
      </w:pPr>
      <w:r w:rsidRPr="007762E7">
        <w:rPr>
          <w:color w:val="252525"/>
          <w:u w:color="252525"/>
        </w:rPr>
        <w:t>Starfield B. The importance of primary care in health systems. (editorial). Hong Kong Pra</w:t>
      </w:r>
      <w:r w:rsidRPr="007762E7">
        <w:rPr>
          <w:color w:val="252525"/>
          <w:u w:color="252525"/>
        </w:rPr>
        <w:t>c</w:t>
      </w:r>
      <w:r w:rsidRPr="007762E7">
        <w:rPr>
          <w:color w:val="252525"/>
          <w:u w:color="252525"/>
        </w:rPr>
        <w:t>titioner. 2008; 30:1-2.</w:t>
      </w:r>
    </w:p>
    <w:p w:rsidR="00BD0DA9" w:rsidRPr="007762E7" w:rsidRDefault="00754E0D">
      <w:pPr>
        <w:pStyle w:val="Speciel"/>
        <w:spacing w:after="200"/>
        <w:rPr>
          <w:color w:val="252525"/>
          <w:u w:color="252525"/>
        </w:rPr>
      </w:pPr>
      <w:r w:rsidRPr="007762E7">
        <w:rPr>
          <w:color w:val="252525"/>
          <w:u w:color="252525"/>
        </w:rPr>
        <w:t>Starfield B. Quality and outcomes framework: patient-centred (comment). Lancet. 2008; 372:692-4.</w:t>
      </w:r>
    </w:p>
    <w:p w:rsidR="00BD0DA9" w:rsidRPr="007762E7" w:rsidRDefault="00754E0D">
      <w:pPr>
        <w:pStyle w:val="Speciel"/>
        <w:spacing w:after="200"/>
        <w:rPr>
          <w:color w:val="252525"/>
          <w:u w:color="252525"/>
        </w:rPr>
      </w:pPr>
      <w:r w:rsidRPr="007762E7">
        <w:rPr>
          <w:color w:val="252525"/>
          <w:u w:color="252525"/>
        </w:rPr>
        <w:t>Starfield B. Primary care in Canada: coming or going? (commentary). Healthc Pap. 2008; 8:58-62; discussion 64-7.</w:t>
      </w:r>
    </w:p>
    <w:p w:rsidR="00BD0DA9" w:rsidRPr="007762E7" w:rsidRDefault="00F8649C">
      <w:pPr>
        <w:pStyle w:val="Speciel"/>
        <w:spacing w:after="200"/>
        <w:rPr>
          <w:color w:val="252525"/>
          <w:u w:color="252525"/>
        </w:rPr>
      </w:pPr>
      <w:hyperlink r:id="rId23" w:history="1">
        <w:r w:rsidR="00754E0D" w:rsidRPr="007762E7">
          <w:rPr>
            <w:rStyle w:val="Hyperlink0"/>
            <w:sz w:val="24"/>
            <w:szCs w:val="24"/>
          </w:rPr>
          <w:t>Starfield B, Gérvas J. Prevención de la población al paciente y viceversa ¿Es la prevención una función de la Atención Primaria?. El Médico. 2009; (1104):34-6.</w:t>
        </w:r>
      </w:hyperlink>
    </w:p>
    <w:p w:rsidR="00BD0DA9" w:rsidRPr="007762E7" w:rsidRDefault="00F8649C">
      <w:pPr>
        <w:pStyle w:val="Speciel"/>
        <w:spacing w:after="200"/>
        <w:rPr>
          <w:color w:val="252525"/>
          <w:u w:color="252525"/>
        </w:rPr>
      </w:pPr>
      <w:hyperlink r:id="rId24" w:history="1">
        <w:r w:rsidR="00754E0D" w:rsidRPr="007762E7">
          <w:rPr>
            <w:rStyle w:val="Hyperlink1"/>
            <w:sz w:val="24"/>
            <w:szCs w:val="24"/>
          </w:rPr>
          <w:t>Starfield B. Family Medicine Should Shape Reform, Not Vice Versa. Family Practice Ma</w:t>
        </w:r>
        <w:r w:rsidR="00754E0D" w:rsidRPr="007762E7">
          <w:rPr>
            <w:rStyle w:val="Hyperlink1"/>
            <w:sz w:val="24"/>
            <w:szCs w:val="24"/>
          </w:rPr>
          <w:t>n</w:t>
        </w:r>
        <w:r w:rsidR="00754E0D" w:rsidRPr="007762E7">
          <w:rPr>
            <w:rStyle w:val="Hyperlink1"/>
            <w:sz w:val="24"/>
            <w:szCs w:val="24"/>
          </w:rPr>
          <w:t>agement. 28/05/2009.</w:t>
        </w:r>
      </w:hyperlink>
    </w:p>
    <w:p w:rsidR="00BD0DA9" w:rsidRPr="007762E7" w:rsidRDefault="00F8649C">
      <w:pPr>
        <w:pStyle w:val="Speciel"/>
        <w:spacing w:after="200"/>
        <w:rPr>
          <w:color w:val="252525"/>
          <w:u w:color="252525"/>
        </w:rPr>
      </w:pPr>
      <w:hyperlink r:id="rId25" w:history="1">
        <w:r w:rsidR="00754E0D" w:rsidRPr="007762E7">
          <w:rPr>
            <w:rStyle w:val="Hyperlink1"/>
            <w:sz w:val="24"/>
            <w:szCs w:val="24"/>
          </w:rPr>
          <w:t>Starfield B. Toward international primary care reform. CMAJ. 2009; 180(11):1091-2.</w:t>
        </w:r>
      </w:hyperlink>
    </w:p>
    <w:p w:rsidR="00BD0DA9" w:rsidRPr="007762E7" w:rsidRDefault="00754E0D">
      <w:pPr>
        <w:pStyle w:val="Speciel"/>
        <w:spacing w:after="200"/>
        <w:rPr>
          <w:color w:val="252525"/>
          <w:u w:color="252525"/>
        </w:rPr>
      </w:pPr>
      <w:r w:rsidRPr="007762E7">
        <w:rPr>
          <w:color w:val="252525"/>
          <w:u w:color="252525"/>
        </w:rPr>
        <w:lastRenderedPageBreak/>
        <w:t>Starfield B. Re-inventing primary care: lessons from Canada for the United States. Health Aff. 2010; 29:1030-6.</w:t>
      </w:r>
    </w:p>
    <w:p w:rsidR="00BD0DA9" w:rsidRPr="007762E7" w:rsidRDefault="00754E0D">
      <w:pPr>
        <w:pStyle w:val="Speciel"/>
        <w:spacing w:after="200"/>
        <w:rPr>
          <w:color w:val="252525"/>
          <w:u w:color="252525"/>
        </w:rPr>
      </w:pPr>
      <w:r w:rsidRPr="007762E7">
        <w:rPr>
          <w:color w:val="252525"/>
          <w:u w:color="252525"/>
        </w:rPr>
        <w:t>Starfield B. Commentary on regular primary care lowers hospitalisation risk and mortality in seniors with chronic respiratory disease. J Gen Intern Med. 2010; 25:758-9.</w:t>
      </w:r>
    </w:p>
    <w:p w:rsidR="00BD0DA9" w:rsidRPr="007762E7" w:rsidRDefault="00754E0D">
      <w:pPr>
        <w:pStyle w:val="Speciel"/>
        <w:spacing w:after="200"/>
        <w:rPr>
          <w:color w:val="252525"/>
          <w:u w:color="252525"/>
        </w:rPr>
      </w:pPr>
      <w:r w:rsidRPr="007762E7">
        <w:rPr>
          <w:color w:val="252525"/>
          <w:u w:color="252525"/>
        </w:rPr>
        <w:t>Starfield B. Primary care, specialist care, and chronic care: can they interlock? Chest. 2010; 137:8-10.</w:t>
      </w:r>
    </w:p>
    <w:p w:rsidR="00BD0DA9" w:rsidRPr="007762E7" w:rsidRDefault="00F8649C">
      <w:pPr>
        <w:pStyle w:val="Speciel"/>
        <w:spacing w:after="200"/>
        <w:rPr>
          <w:color w:val="252525"/>
          <w:u w:color="252525"/>
        </w:rPr>
      </w:pPr>
      <w:hyperlink r:id="rId26" w:history="1">
        <w:r w:rsidR="00754E0D" w:rsidRPr="007762E7">
          <w:rPr>
            <w:rStyle w:val="Hyperlink1"/>
            <w:sz w:val="24"/>
            <w:szCs w:val="24"/>
          </w:rPr>
          <w:t>Starfield B. The hidden inequity in health care (editorial). International Journal Equity Health. 2011; 10:15.</w:t>
        </w:r>
      </w:hyperlink>
    </w:p>
    <w:p w:rsidR="00BD0DA9" w:rsidRPr="007762E7" w:rsidRDefault="00F8649C">
      <w:pPr>
        <w:pStyle w:val="Speciel"/>
        <w:spacing w:after="200"/>
        <w:rPr>
          <w:rFonts w:ascii="Arial" w:eastAsia="Arial" w:hAnsi="Arial" w:cs="Arial"/>
        </w:rPr>
      </w:pPr>
      <w:hyperlink r:id="rId27" w:history="1">
        <w:r w:rsidR="00754E0D" w:rsidRPr="007762E7">
          <w:rPr>
            <w:rStyle w:val="Hyperlink2"/>
            <w:sz w:val="24"/>
            <w:szCs w:val="24"/>
          </w:rPr>
          <w:t>Berra S, Rocha KB, Rodríguez-Sanz M, Pasarín MI, Rajmil L, Borrell C, Starfield B. Pr</w:t>
        </w:r>
        <w:r w:rsidR="00754E0D" w:rsidRPr="007762E7">
          <w:rPr>
            <w:rStyle w:val="Hyperlink2"/>
            <w:sz w:val="24"/>
            <w:szCs w:val="24"/>
          </w:rPr>
          <w:t>o</w:t>
        </w:r>
        <w:r w:rsidR="00754E0D" w:rsidRPr="007762E7">
          <w:rPr>
            <w:rStyle w:val="Hyperlink2"/>
            <w:sz w:val="24"/>
            <w:szCs w:val="24"/>
          </w:rPr>
          <w:t>perties of a short questionnaire for assessing Primary Care experiences for children in a population survey. BMC Public Health. 2011; 11:285.</w:t>
        </w:r>
      </w:hyperlink>
    </w:p>
    <w:p w:rsidR="00BD0DA9" w:rsidRPr="007762E7" w:rsidRDefault="00754E0D">
      <w:pPr>
        <w:pStyle w:val="Speciel"/>
        <w:tabs>
          <w:tab w:val="left" w:pos="220"/>
          <w:tab w:val="left" w:pos="720"/>
        </w:tabs>
        <w:spacing w:after="28"/>
        <w:rPr>
          <w:color w:val="252525"/>
          <w:u w:color="252525"/>
        </w:rPr>
      </w:pPr>
      <w:r w:rsidRPr="007762E7">
        <w:rPr>
          <w:color w:val="252525"/>
          <w:u w:color="252525"/>
        </w:rPr>
        <w:t>Pueyo MJ, Serra-Sutton V, Alonso J, Starfield B, Rajmil L. Self-reported social class in adolescents: validity and relationship with gradients in self-reported health. BMC Health Services Research. 2007; 7:151.</w:t>
      </w:r>
    </w:p>
    <w:p w:rsidR="007762E7" w:rsidRPr="007762E7" w:rsidRDefault="007762E7">
      <w:pPr>
        <w:pStyle w:val="Speciel"/>
        <w:tabs>
          <w:tab w:val="left" w:pos="220"/>
          <w:tab w:val="left" w:pos="720"/>
        </w:tabs>
        <w:spacing w:after="28"/>
        <w:rPr>
          <w:color w:val="252525"/>
          <w:u w:color="252525"/>
        </w:rPr>
      </w:pPr>
    </w:p>
    <w:p w:rsidR="00BD0DA9" w:rsidRPr="007762E7" w:rsidRDefault="00754E0D" w:rsidP="007762E7">
      <w:pPr>
        <w:pStyle w:val="Speciel"/>
        <w:spacing w:after="28"/>
        <w:rPr>
          <w:color w:val="252525"/>
          <w:u w:color="252525"/>
        </w:rPr>
      </w:pPr>
      <w:r w:rsidRPr="007762E7">
        <w:rPr>
          <w:color w:val="252525"/>
          <w:u w:color="252525"/>
        </w:rPr>
        <w:t>Forrest CB, Shadmi E, Nutting PA, Starfield B. Specialty referral completion among prim</w:t>
      </w:r>
      <w:r w:rsidRPr="007762E7">
        <w:rPr>
          <w:color w:val="252525"/>
          <w:u w:color="252525"/>
        </w:rPr>
        <w:t>a</w:t>
      </w:r>
      <w:r w:rsidRPr="007762E7">
        <w:rPr>
          <w:color w:val="252525"/>
          <w:u w:color="252525"/>
        </w:rPr>
        <w:t>ry care patients: results from the ASPN Referral Study. Ann Fam Med. 2007; 5:361-7.</w:t>
      </w:r>
      <w:r w:rsidR="007762E7" w:rsidRPr="007762E7">
        <w:rPr>
          <w:color w:val="252525"/>
          <w:u w:color="252525"/>
        </w:rPr>
        <w:br/>
      </w:r>
    </w:p>
    <w:p w:rsidR="00BD0DA9" w:rsidRPr="007762E7" w:rsidRDefault="00754E0D" w:rsidP="007762E7">
      <w:pPr>
        <w:pStyle w:val="Speciel"/>
        <w:spacing w:after="28"/>
        <w:rPr>
          <w:color w:val="252525"/>
          <w:u w:color="252525"/>
        </w:rPr>
      </w:pPr>
      <w:r w:rsidRPr="007762E7">
        <w:rPr>
          <w:color w:val="252525"/>
          <w:u w:color="252525"/>
        </w:rPr>
        <w:t>Starfield B, Horder J. Interpersonal continuity: old and new perspectives. Br J Gen Pract. 2007; 57(540):527-9.</w:t>
      </w:r>
    </w:p>
    <w:p w:rsidR="007762E7" w:rsidRPr="007762E7" w:rsidRDefault="007762E7" w:rsidP="007762E7">
      <w:pPr>
        <w:pStyle w:val="Speciel"/>
        <w:spacing w:after="28"/>
        <w:rPr>
          <w:color w:val="252525"/>
          <w:u w:color="252525"/>
        </w:rPr>
      </w:pPr>
    </w:p>
    <w:p w:rsidR="00BD0DA9" w:rsidRPr="007762E7" w:rsidRDefault="00754E0D" w:rsidP="007762E7">
      <w:pPr>
        <w:pStyle w:val="Speciel"/>
        <w:spacing w:after="28"/>
        <w:rPr>
          <w:color w:val="252525"/>
          <w:u w:color="252525"/>
        </w:rPr>
      </w:pPr>
      <w:r w:rsidRPr="007762E7">
        <w:rPr>
          <w:color w:val="252525"/>
          <w:u w:color="252525"/>
        </w:rPr>
        <w:t>Starfield B. Pathways of influence on equity in health. Soc Sci Med. 2007; 64(7):1355-62.</w:t>
      </w:r>
    </w:p>
    <w:p w:rsidR="007762E7" w:rsidRPr="007762E7" w:rsidRDefault="007762E7" w:rsidP="007762E7">
      <w:pPr>
        <w:pStyle w:val="Speciel"/>
        <w:tabs>
          <w:tab w:val="left" w:pos="720"/>
        </w:tabs>
        <w:spacing w:after="28"/>
        <w:rPr>
          <w:color w:val="252525"/>
          <w:u w:color="252525"/>
        </w:rPr>
      </w:pPr>
    </w:p>
    <w:p w:rsidR="00BD0DA9" w:rsidRPr="007762E7" w:rsidRDefault="00754E0D" w:rsidP="007762E7">
      <w:pPr>
        <w:pStyle w:val="Speciel"/>
        <w:tabs>
          <w:tab w:val="num" w:pos="649"/>
          <w:tab w:val="left" w:pos="720"/>
        </w:tabs>
        <w:spacing w:after="28"/>
        <w:rPr>
          <w:color w:val="252525"/>
          <w:u w:color="252525"/>
        </w:rPr>
      </w:pPr>
      <w:r w:rsidRPr="007762E7">
        <w:rPr>
          <w:color w:val="252525"/>
          <w:u w:color="252525"/>
        </w:rPr>
        <w:t>Macinko J, Starfield B, Shi L. Quantifying the health benefits of primary care physician supply in the United States. Int J Health Serv. 2007; 37(1):111-26.</w:t>
      </w:r>
    </w:p>
    <w:p w:rsidR="00BD0DA9" w:rsidRPr="007762E7" w:rsidRDefault="00754E0D" w:rsidP="007762E7">
      <w:pPr>
        <w:pStyle w:val="Speciel"/>
        <w:spacing w:after="28"/>
        <w:rPr>
          <w:color w:val="252525"/>
          <w:u w:color="252525"/>
        </w:rPr>
      </w:pPr>
      <w:r w:rsidRPr="007762E7">
        <w:rPr>
          <w:color w:val="252525"/>
          <w:u w:color="252525"/>
        </w:rPr>
        <w:t>Gervas J, Starfield B, Heath I. Is clinical prevention better than cure? Lancet. 2008; 372:1997-9.</w:t>
      </w:r>
    </w:p>
    <w:p w:rsidR="007762E7" w:rsidRPr="007762E7" w:rsidRDefault="007762E7" w:rsidP="007762E7">
      <w:pPr>
        <w:pStyle w:val="Speciel"/>
        <w:tabs>
          <w:tab w:val="num" w:pos="649"/>
          <w:tab w:val="left" w:pos="720"/>
        </w:tabs>
        <w:spacing w:after="28"/>
        <w:rPr>
          <w:color w:val="252525"/>
          <w:u w:color="252525"/>
        </w:rPr>
      </w:pPr>
    </w:p>
    <w:p w:rsidR="00BD0DA9" w:rsidRPr="007762E7" w:rsidRDefault="00754E0D" w:rsidP="007762E7">
      <w:pPr>
        <w:pStyle w:val="Speciel"/>
        <w:tabs>
          <w:tab w:val="num" w:pos="649"/>
          <w:tab w:val="left" w:pos="720"/>
        </w:tabs>
        <w:spacing w:after="28"/>
        <w:rPr>
          <w:color w:val="252525"/>
          <w:u w:color="252525"/>
        </w:rPr>
      </w:pPr>
      <w:r w:rsidRPr="007762E7">
        <w:rPr>
          <w:color w:val="252525"/>
          <w:u w:color="252525"/>
        </w:rPr>
        <w:t>Starfield B. Refocusing the system. N Engl J Med. 2008; 359(20):2087, 2091.</w:t>
      </w:r>
    </w:p>
    <w:p w:rsidR="00BD0DA9" w:rsidRPr="007762E7" w:rsidRDefault="00754E0D" w:rsidP="007762E7">
      <w:pPr>
        <w:pStyle w:val="Speciel"/>
        <w:tabs>
          <w:tab w:val="num" w:pos="649"/>
          <w:tab w:val="left" w:pos="720"/>
        </w:tabs>
        <w:spacing w:after="28"/>
        <w:rPr>
          <w:color w:val="252525"/>
          <w:u w:color="252525"/>
        </w:rPr>
      </w:pPr>
      <w:r w:rsidRPr="007762E7">
        <w:rPr>
          <w:color w:val="252525"/>
          <w:u w:color="252525"/>
        </w:rPr>
        <w:t>Lee TH, Bodenheimer T, Goroll AH, Starfield B, Treadway K. Perspective roundtable: r</w:t>
      </w:r>
      <w:r w:rsidRPr="007762E7">
        <w:rPr>
          <w:color w:val="252525"/>
          <w:u w:color="252525"/>
        </w:rPr>
        <w:t>e</w:t>
      </w:r>
      <w:r w:rsidRPr="007762E7">
        <w:rPr>
          <w:color w:val="252525"/>
          <w:u w:color="252525"/>
        </w:rPr>
        <w:t>designing primary care. N Engl J Med. 2008; 359(20):e24.</w:t>
      </w:r>
    </w:p>
    <w:p w:rsidR="007762E7" w:rsidRPr="007762E7" w:rsidRDefault="007762E7" w:rsidP="007762E7">
      <w:pPr>
        <w:pStyle w:val="Speciel"/>
        <w:spacing w:after="28"/>
        <w:rPr>
          <w:color w:val="252525"/>
          <w:u w:color="252525"/>
        </w:rPr>
      </w:pPr>
    </w:p>
    <w:p w:rsidR="00BD0DA9" w:rsidRPr="007762E7" w:rsidRDefault="00754E0D" w:rsidP="007762E7">
      <w:pPr>
        <w:pStyle w:val="Speciel"/>
        <w:tabs>
          <w:tab w:val="num" w:pos="649"/>
          <w:tab w:val="left" w:pos="720"/>
        </w:tabs>
        <w:spacing w:after="28"/>
        <w:rPr>
          <w:color w:val="252525"/>
          <w:u w:color="252525"/>
        </w:rPr>
      </w:pPr>
      <w:r w:rsidRPr="007762E7">
        <w:rPr>
          <w:color w:val="252525"/>
          <w:u w:color="252525"/>
        </w:rPr>
        <w:t>Starfield B. Access, primary care, and the medical home: rights of passage (commentary). Med Care. 2008; 46:1015-16.</w:t>
      </w:r>
    </w:p>
    <w:p w:rsidR="007762E7" w:rsidRPr="007762E7" w:rsidRDefault="007762E7" w:rsidP="007762E7">
      <w:pPr>
        <w:pStyle w:val="Speciel"/>
        <w:spacing w:after="28"/>
        <w:rPr>
          <w:color w:val="252525"/>
          <w:u w:color="252525"/>
        </w:rPr>
      </w:pPr>
    </w:p>
    <w:p w:rsidR="00BD0DA9" w:rsidRPr="007762E7" w:rsidRDefault="00754E0D" w:rsidP="007762E7">
      <w:pPr>
        <w:pStyle w:val="Speciel"/>
        <w:tabs>
          <w:tab w:val="num" w:pos="649"/>
          <w:tab w:val="left" w:pos="720"/>
        </w:tabs>
        <w:spacing w:after="28"/>
        <w:rPr>
          <w:color w:val="252525"/>
          <w:u w:color="252525"/>
        </w:rPr>
      </w:pPr>
      <w:r w:rsidRPr="007762E7">
        <w:rPr>
          <w:color w:val="252525"/>
          <w:u w:color="252525"/>
        </w:rPr>
        <w:t>Starfield B. The biggest bang for the buck: a conversation with Barbara Starfield, M.D., M.P.H. Interview by Sallie Rixey. Md Med. 2008; 9(3):11-3.</w:t>
      </w:r>
    </w:p>
    <w:p w:rsidR="007762E7" w:rsidRPr="007762E7" w:rsidRDefault="007762E7" w:rsidP="007762E7">
      <w:pPr>
        <w:pStyle w:val="Speciel"/>
        <w:spacing w:after="28"/>
        <w:rPr>
          <w:color w:val="252525"/>
          <w:u w:color="252525"/>
        </w:rPr>
      </w:pPr>
    </w:p>
    <w:p w:rsidR="00BD0DA9" w:rsidRPr="007762E7" w:rsidRDefault="00754E0D" w:rsidP="007762E7">
      <w:pPr>
        <w:pStyle w:val="Speciel"/>
        <w:tabs>
          <w:tab w:val="num" w:pos="649"/>
          <w:tab w:val="left" w:pos="720"/>
        </w:tabs>
        <w:spacing w:after="28"/>
        <w:rPr>
          <w:color w:val="252525"/>
          <w:u w:color="252525"/>
        </w:rPr>
      </w:pPr>
      <w:r w:rsidRPr="007762E7">
        <w:rPr>
          <w:color w:val="252525"/>
          <w:u w:color="252525"/>
        </w:rPr>
        <w:t>Rawaf S, De Maeseneer J, Starfield B. From Alma-Ata to Almaty: a new start for primary health care. Lancet. 2008; 372(9647):1365-7.</w:t>
      </w:r>
    </w:p>
    <w:p w:rsidR="007762E7" w:rsidRPr="007762E7" w:rsidRDefault="007762E7" w:rsidP="007762E7">
      <w:pPr>
        <w:pStyle w:val="Speciel"/>
        <w:spacing w:after="28"/>
        <w:rPr>
          <w:color w:val="252525"/>
          <w:u w:color="252525"/>
        </w:rPr>
      </w:pPr>
    </w:p>
    <w:p w:rsidR="00BD0DA9" w:rsidRPr="007762E7" w:rsidRDefault="00754E0D" w:rsidP="007762E7">
      <w:pPr>
        <w:pStyle w:val="Speciel"/>
        <w:tabs>
          <w:tab w:val="num" w:pos="649"/>
          <w:tab w:val="left" w:pos="720"/>
        </w:tabs>
        <w:spacing w:after="28"/>
        <w:rPr>
          <w:color w:val="252525"/>
          <w:u w:color="252525"/>
        </w:rPr>
      </w:pPr>
      <w:r w:rsidRPr="007762E7">
        <w:rPr>
          <w:color w:val="252525"/>
          <w:u w:color="252525"/>
        </w:rPr>
        <w:t>Starfield B. An evidence base for primary care. Managed Care. 2008; 17(6):33-26, 39.</w:t>
      </w:r>
    </w:p>
    <w:p w:rsidR="00BD0DA9" w:rsidRPr="007762E7" w:rsidRDefault="00754E0D" w:rsidP="007762E7">
      <w:pPr>
        <w:pStyle w:val="Speciel"/>
        <w:tabs>
          <w:tab w:val="num" w:pos="649"/>
          <w:tab w:val="left" w:pos="720"/>
        </w:tabs>
        <w:spacing w:after="28"/>
        <w:rPr>
          <w:color w:val="252525"/>
          <w:u w:color="252525"/>
        </w:rPr>
      </w:pPr>
      <w:r w:rsidRPr="007762E7">
        <w:rPr>
          <w:color w:val="252525"/>
          <w:u w:color="252525"/>
        </w:rPr>
        <w:lastRenderedPageBreak/>
        <w:t>Starfield B, Hyde J, G</w:t>
      </w:r>
      <w:r w:rsidRPr="007762E7">
        <w:rPr>
          <w:rFonts w:hAnsi="Helvetica"/>
          <w:color w:val="252525"/>
          <w:u w:color="252525"/>
        </w:rPr>
        <w:t>é</w:t>
      </w:r>
      <w:r w:rsidRPr="007762E7">
        <w:rPr>
          <w:color w:val="252525"/>
          <w:u w:color="252525"/>
        </w:rPr>
        <w:t>rvas J, Heath I. The concept of prevention: a good idea gone astray? J Epidemiol Community Health. 2008; 62:580-3.</w:t>
      </w:r>
    </w:p>
    <w:p w:rsidR="007762E7" w:rsidRDefault="007762E7" w:rsidP="007762E7">
      <w:pPr>
        <w:pStyle w:val="Speciel"/>
        <w:spacing w:after="28"/>
        <w:rPr>
          <w:color w:val="252525"/>
          <w:u w:color="252525"/>
        </w:rPr>
      </w:pPr>
    </w:p>
    <w:p w:rsidR="00BD0DA9" w:rsidRPr="007762E7" w:rsidRDefault="00754E0D" w:rsidP="007762E7">
      <w:pPr>
        <w:pStyle w:val="Speciel"/>
        <w:tabs>
          <w:tab w:val="num" w:pos="649"/>
          <w:tab w:val="left" w:pos="720"/>
        </w:tabs>
        <w:spacing w:after="28"/>
        <w:rPr>
          <w:color w:val="252525"/>
          <w:u w:color="252525"/>
        </w:rPr>
      </w:pPr>
      <w:r w:rsidRPr="007762E7">
        <w:rPr>
          <w:color w:val="252525"/>
          <w:u w:color="252525"/>
        </w:rPr>
        <w:t xml:space="preserve">Alonso J, Urzola D, Serra-Sutton V, Tebe C, Starfield B, Riley AW, Rajmil L. Validity of the health profile-types of the Spanish Child Health and Illness Profile </w:t>
      </w:r>
      <w:r w:rsidRPr="007762E7">
        <w:rPr>
          <w:rFonts w:hAnsi="Helvetica"/>
          <w:color w:val="252525"/>
          <w:u w:color="252525"/>
        </w:rPr>
        <w:t xml:space="preserve">– </w:t>
      </w:r>
      <w:r w:rsidRPr="007762E7">
        <w:rPr>
          <w:color w:val="252525"/>
          <w:u w:color="252525"/>
        </w:rPr>
        <w:t>Adolescent Edition (CHIP-AE). Value in Health. 2008; 11:440-9.</w:t>
      </w:r>
    </w:p>
    <w:p w:rsidR="007762E7" w:rsidRPr="007762E7" w:rsidRDefault="007762E7" w:rsidP="007762E7">
      <w:pPr>
        <w:pStyle w:val="Speciel"/>
        <w:spacing w:after="28"/>
        <w:rPr>
          <w:color w:val="252525"/>
          <w:u w:color="252525"/>
        </w:rPr>
      </w:pPr>
    </w:p>
    <w:p w:rsidR="00BD0DA9" w:rsidRPr="007762E7" w:rsidRDefault="00754E0D" w:rsidP="007762E7">
      <w:pPr>
        <w:pStyle w:val="Speciel"/>
        <w:tabs>
          <w:tab w:val="num" w:pos="649"/>
          <w:tab w:val="left" w:pos="720"/>
        </w:tabs>
        <w:spacing w:after="28"/>
        <w:rPr>
          <w:color w:val="252525"/>
          <w:u w:color="252525"/>
        </w:rPr>
      </w:pPr>
      <w:r w:rsidRPr="007762E7">
        <w:rPr>
          <w:color w:val="252525"/>
          <w:u w:color="252525"/>
        </w:rPr>
        <w:t>Starfield B. The importance of primary care in health systems. (editorial). Hong Kong Pra</w:t>
      </w:r>
      <w:r w:rsidRPr="007762E7">
        <w:rPr>
          <w:color w:val="252525"/>
          <w:u w:color="252525"/>
        </w:rPr>
        <w:t>c</w:t>
      </w:r>
      <w:r w:rsidRPr="007762E7">
        <w:rPr>
          <w:color w:val="252525"/>
          <w:u w:color="252525"/>
        </w:rPr>
        <w:t>titioner. 2008; 30:1-2.</w:t>
      </w:r>
    </w:p>
    <w:p w:rsidR="007762E7" w:rsidRPr="007762E7" w:rsidRDefault="007762E7" w:rsidP="007762E7">
      <w:pPr>
        <w:pStyle w:val="Speciel"/>
        <w:spacing w:after="28"/>
        <w:rPr>
          <w:color w:val="252525"/>
          <w:u w:color="252525"/>
        </w:rPr>
      </w:pPr>
    </w:p>
    <w:p w:rsidR="00BD0DA9" w:rsidRPr="007762E7" w:rsidRDefault="00754E0D" w:rsidP="007762E7">
      <w:pPr>
        <w:pStyle w:val="Speciel"/>
        <w:tabs>
          <w:tab w:val="num" w:pos="649"/>
          <w:tab w:val="left" w:pos="720"/>
        </w:tabs>
        <w:spacing w:after="28"/>
        <w:rPr>
          <w:color w:val="252525"/>
          <w:u w:color="252525"/>
        </w:rPr>
      </w:pPr>
      <w:r w:rsidRPr="007762E7">
        <w:rPr>
          <w:color w:val="252525"/>
          <w:u w:color="252525"/>
        </w:rPr>
        <w:t>Starfield B. Quality and outcomes framework: patient-centred (comment). Lancet. 2008; 372:692-4.</w:t>
      </w:r>
    </w:p>
    <w:p w:rsidR="007762E7" w:rsidRPr="007762E7" w:rsidRDefault="007762E7" w:rsidP="007762E7">
      <w:pPr>
        <w:pStyle w:val="Speciel"/>
        <w:spacing w:after="28"/>
        <w:rPr>
          <w:color w:val="252525"/>
          <w:u w:color="252525"/>
        </w:rPr>
      </w:pPr>
    </w:p>
    <w:p w:rsidR="00BD0DA9" w:rsidRPr="007762E7" w:rsidRDefault="00754E0D" w:rsidP="007762E7">
      <w:pPr>
        <w:pStyle w:val="Speciel"/>
        <w:tabs>
          <w:tab w:val="num" w:pos="649"/>
          <w:tab w:val="left" w:pos="720"/>
        </w:tabs>
        <w:spacing w:after="28"/>
        <w:rPr>
          <w:color w:val="252525"/>
          <w:u w:color="252525"/>
        </w:rPr>
      </w:pPr>
      <w:r w:rsidRPr="007762E7">
        <w:rPr>
          <w:color w:val="252525"/>
          <w:u w:color="252525"/>
        </w:rPr>
        <w:t>Starfield B. Primary care in Canada: coming or going? (commentary). Healthc Pap. 2008; 8:58-62; discussion 64-7.</w:t>
      </w:r>
    </w:p>
    <w:p w:rsidR="007762E7" w:rsidRPr="007762E7" w:rsidRDefault="007762E7" w:rsidP="007762E7">
      <w:pPr>
        <w:pStyle w:val="Speciel"/>
        <w:spacing w:after="28"/>
      </w:pPr>
    </w:p>
    <w:p w:rsidR="00BD0DA9" w:rsidRPr="007762E7" w:rsidRDefault="00F8649C" w:rsidP="007762E7">
      <w:pPr>
        <w:pStyle w:val="Speciel"/>
        <w:tabs>
          <w:tab w:val="num" w:pos="649"/>
          <w:tab w:val="left" w:pos="720"/>
        </w:tabs>
        <w:spacing w:after="28"/>
      </w:pPr>
      <w:hyperlink r:id="rId28" w:history="1">
        <w:r w:rsidR="00754E0D" w:rsidRPr="007762E7">
          <w:rPr>
            <w:rStyle w:val="Hyperlink4"/>
            <w:rFonts w:hAnsi="Helvetica"/>
            <w:sz w:val="24"/>
            <w:szCs w:val="24"/>
            <w:u w:val="none"/>
          </w:rPr>
          <w:t>Starfield B, Gérvas J. Prevención de la población al paciente y viceversa ¿Es la prevención una función de la Atención Primaria?. El Médico. 2009; (1104):34-6.</w:t>
        </w:r>
      </w:hyperlink>
    </w:p>
    <w:p w:rsidR="007762E7" w:rsidRPr="007762E7" w:rsidRDefault="007762E7" w:rsidP="007762E7">
      <w:pPr>
        <w:pStyle w:val="Speciel"/>
        <w:spacing w:after="28"/>
      </w:pPr>
    </w:p>
    <w:p w:rsidR="00BD0DA9" w:rsidRPr="007762E7" w:rsidRDefault="00F8649C" w:rsidP="007762E7">
      <w:pPr>
        <w:pStyle w:val="Speciel"/>
        <w:tabs>
          <w:tab w:val="num" w:pos="649"/>
          <w:tab w:val="left" w:pos="720"/>
        </w:tabs>
        <w:spacing w:after="28"/>
      </w:pPr>
      <w:hyperlink r:id="rId29" w:history="1">
        <w:r w:rsidR="00754E0D" w:rsidRPr="007762E7">
          <w:rPr>
            <w:rStyle w:val="Hyperlink5"/>
            <w:sz w:val="24"/>
            <w:szCs w:val="24"/>
            <w:u w:val="none"/>
          </w:rPr>
          <w:t>Starfield B. Family Medicine Should Shape Reform, Not Vice Versa. Family Practice Ma</w:t>
        </w:r>
        <w:r w:rsidR="00754E0D" w:rsidRPr="007762E7">
          <w:rPr>
            <w:rStyle w:val="Hyperlink5"/>
            <w:sz w:val="24"/>
            <w:szCs w:val="24"/>
            <w:u w:val="none"/>
          </w:rPr>
          <w:t>n</w:t>
        </w:r>
        <w:r w:rsidR="00754E0D" w:rsidRPr="007762E7">
          <w:rPr>
            <w:rStyle w:val="Hyperlink5"/>
            <w:sz w:val="24"/>
            <w:szCs w:val="24"/>
            <w:u w:val="none"/>
          </w:rPr>
          <w:t>agement. 28/05/2009.</w:t>
        </w:r>
      </w:hyperlink>
    </w:p>
    <w:p w:rsidR="007762E7" w:rsidRPr="007762E7" w:rsidRDefault="007762E7" w:rsidP="007762E7">
      <w:pPr>
        <w:pStyle w:val="Speciel"/>
        <w:spacing w:after="28"/>
      </w:pPr>
    </w:p>
    <w:p w:rsidR="00BD0DA9" w:rsidRPr="007762E7" w:rsidRDefault="00F8649C" w:rsidP="007762E7">
      <w:pPr>
        <w:pStyle w:val="Speciel"/>
        <w:tabs>
          <w:tab w:val="num" w:pos="649"/>
          <w:tab w:val="left" w:pos="720"/>
        </w:tabs>
        <w:spacing w:after="28"/>
      </w:pPr>
      <w:hyperlink r:id="rId30" w:history="1">
        <w:r w:rsidR="00754E0D" w:rsidRPr="007762E7">
          <w:rPr>
            <w:rStyle w:val="Hyperlink5"/>
            <w:sz w:val="24"/>
            <w:szCs w:val="24"/>
            <w:u w:val="none"/>
          </w:rPr>
          <w:t>Starfield B. Toward international primary care reform. CMAJ. 2009; 180(11):1091-2.</w:t>
        </w:r>
      </w:hyperlink>
    </w:p>
    <w:p w:rsidR="007762E7" w:rsidRPr="007762E7" w:rsidRDefault="007762E7" w:rsidP="007762E7">
      <w:pPr>
        <w:pStyle w:val="Speciel"/>
        <w:spacing w:after="28"/>
      </w:pPr>
    </w:p>
    <w:p w:rsidR="00BD0DA9" w:rsidRPr="007762E7" w:rsidRDefault="00754E0D" w:rsidP="007762E7">
      <w:pPr>
        <w:pStyle w:val="Speciel"/>
        <w:tabs>
          <w:tab w:val="num" w:pos="649"/>
          <w:tab w:val="left" w:pos="720"/>
        </w:tabs>
        <w:spacing w:after="28"/>
      </w:pPr>
      <w:r w:rsidRPr="007762E7">
        <w:t>Starfield B. Re-inventing primary care: lessons from Canada for the United States. Health Aff. 2010; 29:1030-6.</w:t>
      </w:r>
    </w:p>
    <w:p w:rsidR="007762E7" w:rsidRPr="007762E7" w:rsidRDefault="007762E7" w:rsidP="007762E7">
      <w:pPr>
        <w:pStyle w:val="Speciel"/>
        <w:spacing w:after="28"/>
      </w:pPr>
    </w:p>
    <w:p w:rsidR="00BD0DA9" w:rsidRPr="007762E7" w:rsidRDefault="00754E0D" w:rsidP="007762E7">
      <w:pPr>
        <w:pStyle w:val="Speciel"/>
        <w:tabs>
          <w:tab w:val="num" w:pos="649"/>
          <w:tab w:val="left" w:pos="720"/>
        </w:tabs>
        <w:spacing w:after="28"/>
      </w:pPr>
      <w:r w:rsidRPr="007762E7">
        <w:t>Starfield B. Commentary on regular primary care lowers hospitalisation risk and mortality in seniors with chronic respiratory disease. J Gen Intern Med. 2010; 25:758-9.</w:t>
      </w:r>
    </w:p>
    <w:p w:rsidR="007762E7" w:rsidRPr="007762E7" w:rsidRDefault="007762E7" w:rsidP="007762E7">
      <w:pPr>
        <w:pStyle w:val="Speciel"/>
        <w:spacing w:after="28"/>
      </w:pPr>
    </w:p>
    <w:p w:rsidR="00BD0DA9" w:rsidRPr="007762E7" w:rsidRDefault="00754E0D" w:rsidP="007762E7">
      <w:pPr>
        <w:pStyle w:val="Speciel"/>
        <w:tabs>
          <w:tab w:val="num" w:pos="649"/>
          <w:tab w:val="left" w:pos="720"/>
        </w:tabs>
        <w:spacing w:after="28"/>
      </w:pPr>
      <w:r w:rsidRPr="007762E7">
        <w:t>Starfield B. Primary care, specialist care, and chronic care: can they interlock? Chest. 2010; 137:8-10.</w:t>
      </w:r>
    </w:p>
    <w:p w:rsidR="007762E7" w:rsidRPr="007762E7" w:rsidRDefault="007762E7" w:rsidP="007762E7">
      <w:pPr>
        <w:pStyle w:val="Speciel"/>
        <w:spacing w:after="28"/>
      </w:pPr>
    </w:p>
    <w:p w:rsidR="00BD0DA9" w:rsidRPr="007762E7" w:rsidRDefault="00F8649C" w:rsidP="007762E7">
      <w:pPr>
        <w:pStyle w:val="Speciel"/>
        <w:tabs>
          <w:tab w:val="num" w:pos="649"/>
          <w:tab w:val="left" w:pos="720"/>
        </w:tabs>
        <w:spacing w:after="28"/>
      </w:pPr>
      <w:hyperlink r:id="rId31" w:history="1">
        <w:r w:rsidR="00754E0D" w:rsidRPr="007762E7">
          <w:rPr>
            <w:rStyle w:val="Hyperlink5"/>
            <w:sz w:val="24"/>
            <w:szCs w:val="24"/>
            <w:u w:val="none"/>
          </w:rPr>
          <w:t>Starfield B. The hidden inequity in health care (editorial). International Journal Equity Health. 2011; 10:15.</w:t>
        </w:r>
      </w:hyperlink>
    </w:p>
    <w:p w:rsidR="007762E7" w:rsidRPr="007762E7" w:rsidRDefault="007762E7" w:rsidP="007762E7">
      <w:pPr>
        <w:pStyle w:val="Speciel"/>
        <w:spacing w:after="28"/>
      </w:pPr>
    </w:p>
    <w:p w:rsidR="00BD0DA9" w:rsidRPr="007762E7" w:rsidRDefault="00F8649C" w:rsidP="007762E7">
      <w:pPr>
        <w:pStyle w:val="Speciel"/>
        <w:tabs>
          <w:tab w:val="num" w:pos="649"/>
          <w:tab w:val="left" w:pos="720"/>
        </w:tabs>
        <w:spacing w:after="28"/>
      </w:pPr>
      <w:hyperlink r:id="rId32" w:history="1">
        <w:r w:rsidR="00754E0D" w:rsidRPr="007762E7">
          <w:rPr>
            <w:rStyle w:val="Hyperlink6"/>
            <w:rFonts w:hAnsi="Helvetica"/>
            <w:sz w:val="24"/>
            <w:szCs w:val="24"/>
            <w:u w:val="none"/>
          </w:rPr>
          <w:t>Berra S, Rocha KB, Rodríguez-Sanz M, Pasarín MI, Rajmil L, Borrell C, Starfield B. Pr</w:t>
        </w:r>
        <w:r w:rsidR="00754E0D" w:rsidRPr="007762E7">
          <w:rPr>
            <w:rStyle w:val="Hyperlink6"/>
            <w:rFonts w:hAnsi="Helvetica"/>
            <w:sz w:val="24"/>
            <w:szCs w:val="24"/>
            <w:u w:val="none"/>
          </w:rPr>
          <w:t>o</w:t>
        </w:r>
        <w:r w:rsidR="00754E0D" w:rsidRPr="007762E7">
          <w:rPr>
            <w:rStyle w:val="Hyperlink6"/>
            <w:rFonts w:hAnsi="Helvetica"/>
            <w:sz w:val="24"/>
            <w:szCs w:val="24"/>
            <w:u w:val="none"/>
          </w:rPr>
          <w:t>perties of a short questionnaire for assessing Primary Care experiences for children in a population survey. BMC Public Health. 2011; 11:285.</w:t>
        </w:r>
      </w:hyperlink>
    </w:p>
    <w:sectPr w:rsidR="00BD0DA9" w:rsidRPr="007762E7" w:rsidSect="007762E7">
      <w:headerReference w:type="even" r:id="rId33"/>
      <w:headerReference w:type="default" r:id="rId34"/>
      <w:footerReference w:type="default" r:id="rId35"/>
      <w:headerReference w:type="first" r:id="rId36"/>
      <w:pgSz w:w="11900" w:h="16840"/>
      <w:pgMar w:top="1985"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49C" w:rsidRDefault="00F8649C">
      <w:r>
        <w:separator/>
      </w:r>
    </w:p>
  </w:endnote>
  <w:endnote w:type="continuationSeparator" w:id="0">
    <w:p w:rsidR="00F8649C" w:rsidRDefault="00F8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FDA" w:rsidRDefault="00754E0D" w:rsidP="00DB1FDA">
    <w:pPr>
      <w:pStyle w:val="Sidehovedsidefod"/>
      <w:jc w:val="center"/>
      <w:rPr>
        <w:lang w:val="en-US"/>
      </w:rPr>
    </w:pPr>
    <w:r w:rsidRPr="00DB1FDA">
      <w:rPr>
        <w:sz w:val="20"/>
        <w:lang w:val="en-US"/>
      </w:rPr>
      <w:t>A policy paper from The Nordic Federation of General Practitioners, NFGP</w:t>
    </w:r>
    <w:r w:rsidRPr="00DB1FDA">
      <w:rPr>
        <w:lang w:val="en-US"/>
      </w:rPr>
      <w:t xml:space="preserve"> </w:t>
    </w:r>
  </w:p>
  <w:p w:rsidR="00DB1FDA" w:rsidRDefault="00DB1FDA" w:rsidP="00DB1FDA">
    <w:pPr>
      <w:pStyle w:val="Sidehovedsidefod"/>
      <w:jc w:val="center"/>
      <w:rPr>
        <w:lang w:val="en-US"/>
      </w:rPr>
    </w:pPr>
  </w:p>
  <w:p w:rsidR="00BD0DA9" w:rsidRPr="00DB1FDA" w:rsidRDefault="00754E0D" w:rsidP="00DB1FDA">
    <w:pPr>
      <w:pStyle w:val="Sidehovedsidefod"/>
      <w:jc w:val="right"/>
      <w:rPr>
        <w:sz w:val="20"/>
        <w:lang w:val="en-US"/>
      </w:rPr>
    </w:pPr>
    <w:r w:rsidRPr="00DB1FDA">
      <w:rPr>
        <w:sz w:val="20"/>
      </w:rPr>
      <w:fldChar w:fldCharType="begin"/>
    </w:r>
    <w:r w:rsidRPr="00DB1FDA">
      <w:rPr>
        <w:sz w:val="20"/>
        <w:lang w:val="en-US"/>
      </w:rPr>
      <w:instrText xml:space="preserve"> PAGE </w:instrText>
    </w:r>
    <w:r w:rsidRPr="00DB1FDA">
      <w:rPr>
        <w:sz w:val="20"/>
      </w:rPr>
      <w:fldChar w:fldCharType="separate"/>
    </w:r>
    <w:r w:rsidR="006525B9">
      <w:rPr>
        <w:noProof/>
        <w:sz w:val="20"/>
        <w:lang w:val="en-US"/>
      </w:rPr>
      <w:t>8</w:t>
    </w:r>
    <w:r w:rsidRPr="00DB1FDA">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49C" w:rsidRDefault="00F8649C">
      <w:r>
        <w:separator/>
      </w:r>
    </w:p>
  </w:footnote>
  <w:footnote w:type="continuationSeparator" w:id="0">
    <w:p w:rsidR="00F8649C" w:rsidRDefault="00F86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4E" w:rsidRDefault="00F8649C">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07311" o:spid="_x0000_s2050" type="#_x0000_t136" style="position:absolute;margin-left:0;margin-top:0;width:555.5pt;height:123.45pt;rotation:315;z-index:-251655168;mso-position-horizontal:center;mso-position-horizontal-relative:margin;mso-position-vertical:center;mso-position-vertical-relative:margin" o:allowincell="f" fillcolor="#b2b2b2 [1311]" stroked="f">
          <v:textpath style="font-family:&quot;Arial&quot;;font-size:1pt" string="D R A F 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DA9" w:rsidRDefault="00F8649C">
    <w:pPr>
      <w:pStyle w:val="Speciel"/>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07312" o:spid="_x0000_s2051" type="#_x0000_t136" style="position:absolute;margin-left:0;margin-top:0;width:555.5pt;height:123.45pt;rotation:315;z-index:-251653120;mso-position-horizontal:center;mso-position-horizontal-relative:margin;mso-position-vertical:center;mso-position-vertical-relative:margin" o:allowincell="f" fillcolor="#b2b2b2 [1311]" stroked="f">
          <v:textpath style="font-family:&quot;Arial&quot;;font-size:1pt" string="D R A F T"/>
          <w10:wrap anchorx="margin" anchory="margin"/>
        </v:shape>
      </w:pict>
    </w:r>
    <w:r w:rsidR="00754E0D">
      <w:rPr>
        <w:rFonts w:ascii="Georgia"/>
        <w:color w:val="5B8E21"/>
        <w:sz w:val="42"/>
        <w:szCs w:val="42"/>
        <w:u w:color="5B8E21"/>
      </w:rPr>
      <w:t>Primary</w:t>
    </w:r>
    <w:r w:rsidR="00DB1FDA">
      <w:rPr>
        <w:rFonts w:ascii="Georgia"/>
        <w:color w:val="5B8E21"/>
        <w:sz w:val="42"/>
        <w:szCs w:val="42"/>
        <w:u w:color="5B8E21"/>
      </w:rPr>
      <w:t xml:space="preserve"> Care in the Nordic Countries, A</w:t>
    </w:r>
    <w:r w:rsidR="00754E0D">
      <w:rPr>
        <w:rFonts w:ascii="Georgia"/>
        <w:color w:val="5B8E21"/>
        <w:sz w:val="42"/>
        <w:szCs w:val="42"/>
        <w:u w:color="5B8E21"/>
      </w:rPr>
      <w:t>pril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4E" w:rsidRDefault="00F8649C">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07310" o:spid="_x0000_s2049" type="#_x0000_t136" style="position:absolute;margin-left:0;margin-top:0;width:555.5pt;height:123.45pt;rotation:315;z-index:-251657216;mso-position-horizontal:center;mso-position-horizontal-relative:margin;mso-position-vertical:center;mso-position-vertical-relative:margin" o:allowincell="f" fillcolor="#b2b2b2 [1311]" stroked="f">
          <v:textpath style="font-family:&quot;Arial&quot;;font-size:1pt" string="D R A F 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22C5"/>
    <w:multiLevelType w:val="multilevel"/>
    <w:tmpl w:val="0DDE4000"/>
    <w:styleLink w:val="List31"/>
    <w:lvl w:ilvl="0">
      <w:numFmt w:val="bullet"/>
      <w:lvlText w:val="•"/>
      <w:lvlJc w:val="left"/>
      <w:pPr>
        <w:tabs>
          <w:tab w:val="num" w:pos="720"/>
        </w:tabs>
        <w:ind w:left="720" w:hanging="500"/>
      </w:pPr>
      <w:rPr>
        <w:color w:val="000000"/>
        <w:position w:val="0"/>
        <w:sz w:val="24"/>
        <w:szCs w:val="24"/>
        <w:u w:val="single" w:color="000000"/>
        <w:rtl w:val="0"/>
        <w:lang w:val="de-DE"/>
      </w:rPr>
    </w:lvl>
    <w:lvl w:ilvl="1">
      <w:start w:val="1"/>
      <w:numFmt w:val="bullet"/>
      <w:lvlText w:val="•"/>
      <w:lvlJc w:val="left"/>
      <w:pPr>
        <w:tabs>
          <w:tab w:val="num" w:pos="133"/>
        </w:tabs>
      </w:pPr>
      <w:rPr>
        <w:color w:val="000000"/>
        <w:position w:val="0"/>
        <w:sz w:val="28"/>
        <w:szCs w:val="28"/>
        <w:u w:val="single" w:color="000000"/>
        <w:rtl w:val="0"/>
        <w:lang w:val="de-DE"/>
      </w:rPr>
    </w:lvl>
    <w:lvl w:ilvl="2">
      <w:start w:val="1"/>
      <w:numFmt w:val="bullet"/>
      <w:lvlText w:val="•"/>
      <w:lvlJc w:val="left"/>
      <w:pPr>
        <w:tabs>
          <w:tab w:val="num" w:pos="133"/>
        </w:tabs>
      </w:pPr>
      <w:rPr>
        <w:color w:val="000000"/>
        <w:position w:val="0"/>
        <w:sz w:val="28"/>
        <w:szCs w:val="28"/>
        <w:u w:val="single" w:color="000000"/>
        <w:rtl w:val="0"/>
        <w:lang w:val="de-DE"/>
      </w:rPr>
    </w:lvl>
    <w:lvl w:ilvl="3">
      <w:start w:val="1"/>
      <w:numFmt w:val="bullet"/>
      <w:lvlText w:val="•"/>
      <w:lvlJc w:val="left"/>
      <w:pPr>
        <w:tabs>
          <w:tab w:val="num" w:pos="133"/>
        </w:tabs>
      </w:pPr>
      <w:rPr>
        <w:color w:val="000000"/>
        <w:position w:val="0"/>
        <w:sz w:val="28"/>
        <w:szCs w:val="28"/>
        <w:u w:val="single" w:color="000000"/>
        <w:rtl w:val="0"/>
        <w:lang w:val="de-DE"/>
      </w:rPr>
    </w:lvl>
    <w:lvl w:ilvl="4">
      <w:start w:val="1"/>
      <w:numFmt w:val="bullet"/>
      <w:lvlText w:val="•"/>
      <w:lvlJc w:val="left"/>
      <w:pPr>
        <w:tabs>
          <w:tab w:val="num" w:pos="133"/>
        </w:tabs>
      </w:pPr>
      <w:rPr>
        <w:color w:val="000000"/>
        <w:position w:val="0"/>
        <w:sz w:val="28"/>
        <w:szCs w:val="28"/>
        <w:u w:val="single" w:color="000000"/>
        <w:rtl w:val="0"/>
        <w:lang w:val="de-DE"/>
      </w:rPr>
    </w:lvl>
    <w:lvl w:ilvl="5">
      <w:start w:val="1"/>
      <w:numFmt w:val="bullet"/>
      <w:lvlText w:val="•"/>
      <w:lvlJc w:val="left"/>
      <w:pPr>
        <w:tabs>
          <w:tab w:val="num" w:pos="133"/>
        </w:tabs>
      </w:pPr>
      <w:rPr>
        <w:color w:val="000000"/>
        <w:position w:val="0"/>
        <w:sz w:val="28"/>
        <w:szCs w:val="28"/>
        <w:u w:val="single" w:color="000000"/>
        <w:rtl w:val="0"/>
        <w:lang w:val="de-DE"/>
      </w:rPr>
    </w:lvl>
    <w:lvl w:ilvl="6">
      <w:start w:val="1"/>
      <w:numFmt w:val="bullet"/>
      <w:lvlText w:val="•"/>
      <w:lvlJc w:val="left"/>
      <w:pPr>
        <w:tabs>
          <w:tab w:val="num" w:pos="133"/>
        </w:tabs>
      </w:pPr>
      <w:rPr>
        <w:color w:val="000000"/>
        <w:position w:val="0"/>
        <w:sz w:val="28"/>
        <w:szCs w:val="28"/>
        <w:u w:val="single" w:color="000000"/>
        <w:rtl w:val="0"/>
        <w:lang w:val="de-DE"/>
      </w:rPr>
    </w:lvl>
    <w:lvl w:ilvl="7">
      <w:start w:val="1"/>
      <w:numFmt w:val="bullet"/>
      <w:lvlText w:val="•"/>
      <w:lvlJc w:val="left"/>
      <w:pPr>
        <w:tabs>
          <w:tab w:val="num" w:pos="133"/>
        </w:tabs>
      </w:pPr>
      <w:rPr>
        <w:color w:val="000000"/>
        <w:position w:val="0"/>
        <w:sz w:val="28"/>
        <w:szCs w:val="28"/>
        <w:u w:val="single" w:color="000000"/>
        <w:rtl w:val="0"/>
        <w:lang w:val="de-DE"/>
      </w:rPr>
    </w:lvl>
    <w:lvl w:ilvl="8">
      <w:start w:val="1"/>
      <w:numFmt w:val="bullet"/>
      <w:lvlText w:val="•"/>
      <w:lvlJc w:val="left"/>
      <w:pPr>
        <w:tabs>
          <w:tab w:val="num" w:pos="133"/>
        </w:tabs>
      </w:pPr>
      <w:rPr>
        <w:color w:val="000000"/>
        <w:position w:val="0"/>
        <w:sz w:val="28"/>
        <w:szCs w:val="28"/>
        <w:u w:val="single" w:color="000000"/>
        <w:rtl w:val="0"/>
        <w:lang w:val="de-DE"/>
      </w:rPr>
    </w:lvl>
  </w:abstractNum>
  <w:abstractNum w:abstractNumId="1">
    <w:nsid w:val="09BE705B"/>
    <w:multiLevelType w:val="multilevel"/>
    <w:tmpl w:val="54084232"/>
    <w:styleLink w:val="List9"/>
    <w:lvl w:ilvl="0">
      <w:numFmt w:val="bullet"/>
      <w:lvlText w:val="•"/>
      <w:lvlJc w:val="left"/>
      <w:pPr>
        <w:tabs>
          <w:tab w:val="num" w:pos="720"/>
        </w:tabs>
        <w:ind w:left="720" w:hanging="500"/>
      </w:pPr>
      <w:rPr>
        <w:color w:val="252525"/>
        <w:position w:val="0"/>
        <w:sz w:val="24"/>
        <w:szCs w:val="24"/>
        <w:u w:color="252525"/>
        <w:lang w:val="en-US"/>
      </w:rPr>
    </w:lvl>
    <w:lvl w:ilvl="1">
      <w:start w:val="1"/>
      <w:numFmt w:val="bullet"/>
      <w:lvlText w:val="•"/>
      <w:lvlJc w:val="left"/>
      <w:pPr>
        <w:tabs>
          <w:tab w:val="num" w:pos="1303"/>
        </w:tabs>
        <w:ind w:left="1303" w:hanging="583"/>
      </w:pPr>
      <w:rPr>
        <w:color w:val="252525"/>
        <w:position w:val="0"/>
        <w:sz w:val="28"/>
        <w:szCs w:val="28"/>
        <w:u w:color="252525"/>
        <w:lang w:val="en-US"/>
      </w:rPr>
    </w:lvl>
    <w:lvl w:ilvl="2">
      <w:start w:val="1"/>
      <w:numFmt w:val="bullet"/>
      <w:lvlText w:val="•"/>
      <w:lvlJc w:val="left"/>
      <w:pPr>
        <w:tabs>
          <w:tab w:val="num" w:pos="1803"/>
        </w:tabs>
        <w:ind w:left="1803" w:hanging="583"/>
      </w:pPr>
      <w:rPr>
        <w:color w:val="252525"/>
        <w:position w:val="0"/>
        <w:sz w:val="28"/>
        <w:szCs w:val="28"/>
        <w:u w:color="252525"/>
        <w:lang w:val="en-US"/>
      </w:rPr>
    </w:lvl>
    <w:lvl w:ilvl="3">
      <w:start w:val="1"/>
      <w:numFmt w:val="bullet"/>
      <w:lvlText w:val="•"/>
      <w:lvlJc w:val="left"/>
      <w:pPr>
        <w:tabs>
          <w:tab w:val="num" w:pos="2303"/>
        </w:tabs>
        <w:ind w:left="2303" w:hanging="583"/>
      </w:pPr>
      <w:rPr>
        <w:color w:val="252525"/>
        <w:position w:val="0"/>
        <w:sz w:val="28"/>
        <w:szCs w:val="28"/>
        <w:u w:color="252525"/>
        <w:lang w:val="en-US"/>
      </w:rPr>
    </w:lvl>
    <w:lvl w:ilvl="4">
      <w:start w:val="1"/>
      <w:numFmt w:val="bullet"/>
      <w:lvlText w:val="•"/>
      <w:lvlJc w:val="left"/>
      <w:pPr>
        <w:tabs>
          <w:tab w:val="num" w:pos="2803"/>
        </w:tabs>
        <w:ind w:left="2803" w:hanging="583"/>
      </w:pPr>
      <w:rPr>
        <w:color w:val="252525"/>
        <w:position w:val="0"/>
        <w:sz w:val="28"/>
        <w:szCs w:val="28"/>
        <w:u w:color="252525"/>
        <w:lang w:val="en-US"/>
      </w:rPr>
    </w:lvl>
    <w:lvl w:ilvl="5">
      <w:start w:val="1"/>
      <w:numFmt w:val="bullet"/>
      <w:lvlText w:val="•"/>
      <w:lvlJc w:val="left"/>
      <w:pPr>
        <w:tabs>
          <w:tab w:val="num" w:pos="3303"/>
        </w:tabs>
        <w:ind w:left="3303" w:hanging="583"/>
      </w:pPr>
      <w:rPr>
        <w:color w:val="252525"/>
        <w:position w:val="0"/>
        <w:sz w:val="28"/>
        <w:szCs w:val="28"/>
        <w:u w:color="252525"/>
        <w:lang w:val="en-US"/>
      </w:rPr>
    </w:lvl>
    <w:lvl w:ilvl="6">
      <w:start w:val="1"/>
      <w:numFmt w:val="bullet"/>
      <w:lvlText w:val="•"/>
      <w:lvlJc w:val="left"/>
      <w:pPr>
        <w:tabs>
          <w:tab w:val="num" w:pos="3803"/>
        </w:tabs>
        <w:ind w:left="3803" w:hanging="583"/>
      </w:pPr>
      <w:rPr>
        <w:color w:val="252525"/>
        <w:position w:val="0"/>
        <w:sz w:val="28"/>
        <w:szCs w:val="28"/>
        <w:u w:color="252525"/>
        <w:lang w:val="en-US"/>
      </w:rPr>
    </w:lvl>
    <w:lvl w:ilvl="7">
      <w:start w:val="1"/>
      <w:numFmt w:val="bullet"/>
      <w:lvlText w:val="•"/>
      <w:lvlJc w:val="left"/>
      <w:pPr>
        <w:tabs>
          <w:tab w:val="num" w:pos="4303"/>
        </w:tabs>
        <w:ind w:left="4303" w:hanging="583"/>
      </w:pPr>
      <w:rPr>
        <w:color w:val="252525"/>
        <w:position w:val="0"/>
        <w:sz w:val="28"/>
        <w:szCs w:val="28"/>
        <w:u w:color="252525"/>
        <w:lang w:val="en-US"/>
      </w:rPr>
    </w:lvl>
    <w:lvl w:ilvl="8">
      <w:start w:val="1"/>
      <w:numFmt w:val="bullet"/>
      <w:lvlText w:val="•"/>
      <w:lvlJc w:val="left"/>
      <w:pPr>
        <w:tabs>
          <w:tab w:val="num" w:pos="4803"/>
        </w:tabs>
        <w:ind w:left="4803" w:hanging="583"/>
      </w:pPr>
      <w:rPr>
        <w:color w:val="252525"/>
        <w:position w:val="0"/>
        <w:sz w:val="28"/>
        <w:szCs w:val="28"/>
        <w:u w:color="252525"/>
        <w:lang w:val="en-US"/>
      </w:rPr>
    </w:lvl>
  </w:abstractNum>
  <w:abstractNum w:abstractNumId="2">
    <w:nsid w:val="0C8322B0"/>
    <w:multiLevelType w:val="multilevel"/>
    <w:tmpl w:val="081A3262"/>
    <w:styleLink w:val="List28"/>
    <w:lvl w:ilvl="0">
      <w:numFmt w:val="bullet"/>
      <w:lvlText w:val="•"/>
      <w:lvlJc w:val="left"/>
      <w:pPr>
        <w:tabs>
          <w:tab w:val="num" w:pos="720"/>
        </w:tabs>
        <w:ind w:left="720" w:hanging="500"/>
      </w:pPr>
      <w:rPr>
        <w:position w:val="0"/>
        <w:sz w:val="24"/>
        <w:szCs w:val="24"/>
        <w:rtl w:val="0"/>
        <w:lang w:val="en-US"/>
      </w:rPr>
    </w:lvl>
    <w:lvl w:ilvl="1">
      <w:start w:val="1"/>
      <w:numFmt w:val="bullet"/>
      <w:lvlText w:val="•"/>
      <w:lvlJc w:val="left"/>
      <w:pPr>
        <w:tabs>
          <w:tab w:val="num" w:pos="1303"/>
        </w:tabs>
        <w:ind w:left="1303" w:hanging="583"/>
      </w:pPr>
      <w:rPr>
        <w:position w:val="0"/>
        <w:sz w:val="28"/>
        <w:szCs w:val="28"/>
        <w:rtl w:val="0"/>
        <w:lang w:val="en-US"/>
      </w:rPr>
    </w:lvl>
    <w:lvl w:ilvl="2">
      <w:start w:val="1"/>
      <w:numFmt w:val="bullet"/>
      <w:lvlText w:val="•"/>
      <w:lvlJc w:val="left"/>
      <w:pPr>
        <w:tabs>
          <w:tab w:val="num" w:pos="1803"/>
        </w:tabs>
        <w:ind w:left="1803" w:hanging="583"/>
      </w:pPr>
      <w:rPr>
        <w:position w:val="0"/>
        <w:sz w:val="28"/>
        <w:szCs w:val="28"/>
        <w:rtl w:val="0"/>
        <w:lang w:val="en-US"/>
      </w:rPr>
    </w:lvl>
    <w:lvl w:ilvl="3">
      <w:start w:val="1"/>
      <w:numFmt w:val="bullet"/>
      <w:lvlText w:val="•"/>
      <w:lvlJc w:val="left"/>
      <w:pPr>
        <w:tabs>
          <w:tab w:val="num" w:pos="2303"/>
        </w:tabs>
        <w:ind w:left="2303" w:hanging="583"/>
      </w:pPr>
      <w:rPr>
        <w:position w:val="0"/>
        <w:sz w:val="28"/>
        <w:szCs w:val="28"/>
        <w:rtl w:val="0"/>
        <w:lang w:val="en-US"/>
      </w:rPr>
    </w:lvl>
    <w:lvl w:ilvl="4">
      <w:start w:val="1"/>
      <w:numFmt w:val="bullet"/>
      <w:lvlText w:val="•"/>
      <w:lvlJc w:val="left"/>
      <w:pPr>
        <w:tabs>
          <w:tab w:val="num" w:pos="2803"/>
        </w:tabs>
        <w:ind w:left="2803" w:hanging="583"/>
      </w:pPr>
      <w:rPr>
        <w:position w:val="0"/>
        <w:sz w:val="28"/>
        <w:szCs w:val="28"/>
        <w:rtl w:val="0"/>
        <w:lang w:val="en-US"/>
      </w:rPr>
    </w:lvl>
    <w:lvl w:ilvl="5">
      <w:start w:val="1"/>
      <w:numFmt w:val="bullet"/>
      <w:lvlText w:val="•"/>
      <w:lvlJc w:val="left"/>
      <w:pPr>
        <w:tabs>
          <w:tab w:val="num" w:pos="3303"/>
        </w:tabs>
        <w:ind w:left="3303" w:hanging="583"/>
      </w:pPr>
      <w:rPr>
        <w:position w:val="0"/>
        <w:sz w:val="28"/>
        <w:szCs w:val="28"/>
        <w:rtl w:val="0"/>
        <w:lang w:val="en-US"/>
      </w:rPr>
    </w:lvl>
    <w:lvl w:ilvl="6">
      <w:start w:val="1"/>
      <w:numFmt w:val="bullet"/>
      <w:lvlText w:val="•"/>
      <w:lvlJc w:val="left"/>
      <w:pPr>
        <w:tabs>
          <w:tab w:val="num" w:pos="3803"/>
        </w:tabs>
        <w:ind w:left="3803" w:hanging="583"/>
      </w:pPr>
      <w:rPr>
        <w:position w:val="0"/>
        <w:sz w:val="28"/>
        <w:szCs w:val="28"/>
        <w:rtl w:val="0"/>
        <w:lang w:val="en-US"/>
      </w:rPr>
    </w:lvl>
    <w:lvl w:ilvl="7">
      <w:start w:val="1"/>
      <w:numFmt w:val="bullet"/>
      <w:lvlText w:val="•"/>
      <w:lvlJc w:val="left"/>
      <w:pPr>
        <w:tabs>
          <w:tab w:val="num" w:pos="4303"/>
        </w:tabs>
        <w:ind w:left="4303" w:hanging="583"/>
      </w:pPr>
      <w:rPr>
        <w:position w:val="0"/>
        <w:sz w:val="28"/>
        <w:szCs w:val="28"/>
        <w:rtl w:val="0"/>
        <w:lang w:val="en-US"/>
      </w:rPr>
    </w:lvl>
    <w:lvl w:ilvl="8">
      <w:start w:val="1"/>
      <w:numFmt w:val="bullet"/>
      <w:lvlText w:val="•"/>
      <w:lvlJc w:val="left"/>
      <w:pPr>
        <w:tabs>
          <w:tab w:val="num" w:pos="4803"/>
        </w:tabs>
        <w:ind w:left="4803" w:hanging="583"/>
      </w:pPr>
      <w:rPr>
        <w:position w:val="0"/>
        <w:sz w:val="28"/>
        <w:szCs w:val="28"/>
        <w:rtl w:val="0"/>
        <w:lang w:val="en-US"/>
      </w:rPr>
    </w:lvl>
  </w:abstractNum>
  <w:abstractNum w:abstractNumId="3">
    <w:nsid w:val="0DD56224"/>
    <w:multiLevelType w:val="multilevel"/>
    <w:tmpl w:val="71B218EA"/>
    <w:styleLink w:val="List29"/>
    <w:lvl w:ilvl="0">
      <w:numFmt w:val="bullet"/>
      <w:lvlText w:val="•"/>
      <w:lvlJc w:val="left"/>
      <w:pPr>
        <w:tabs>
          <w:tab w:val="num" w:pos="720"/>
        </w:tabs>
        <w:ind w:left="720" w:hanging="500"/>
      </w:pPr>
      <w:rPr>
        <w:position w:val="0"/>
        <w:sz w:val="24"/>
        <w:szCs w:val="24"/>
        <w:rtl w:val="0"/>
        <w:lang w:val="en-US"/>
      </w:rPr>
    </w:lvl>
    <w:lvl w:ilvl="1">
      <w:start w:val="1"/>
      <w:numFmt w:val="bullet"/>
      <w:lvlText w:val="•"/>
      <w:lvlJc w:val="left"/>
      <w:pPr>
        <w:tabs>
          <w:tab w:val="num" w:pos="1303"/>
        </w:tabs>
        <w:ind w:left="1303" w:hanging="583"/>
      </w:pPr>
      <w:rPr>
        <w:position w:val="0"/>
        <w:sz w:val="28"/>
        <w:szCs w:val="28"/>
        <w:rtl w:val="0"/>
        <w:lang w:val="en-US"/>
      </w:rPr>
    </w:lvl>
    <w:lvl w:ilvl="2">
      <w:start w:val="1"/>
      <w:numFmt w:val="bullet"/>
      <w:lvlText w:val="•"/>
      <w:lvlJc w:val="left"/>
      <w:pPr>
        <w:tabs>
          <w:tab w:val="num" w:pos="1803"/>
        </w:tabs>
        <w:ind w:left="1803" w:hanging="583"/>
      </w:pPr>
      <w:rPr>
        <w:position w:val="0"/>
        <w:sz w:val="28"/>
        <w:szCs w:val="28"/>
        <w:rtl w:val="0"/>
        <w:lang w:val="en-US"/>
      </w:rPr>
    </w:lvl>
    <w:lvl w:ilvl="3">
      <w:start w:val="1"/>
      <w:numFmt w:val="bullet"/>
      <w:lvlText w:val="•"/>
      <w:lvlJc w:val="left"/>
      <w:pPr>
        <w:tabs>
          <w:tab w:val="num" w:pos="2303"/>
        </w:tabs>
        <w:ind w:left="2303" w:hanging="583"/>
      </w:pPr>
      <w:rPr>
        <w:position w:val="0"/>
        <w:sz w:val="28"/>
        <w:szCs w:val="28"/>
        <w:rtl w:val="0"/>
        <w:lang w:val="en-US"/>
      </w:rPr>
    </w:lvl>
    <w:lvl w:ilvl="4">
      <w:start w:val="1"/>
      <w:numFmt w:val="bullet"/>
      <w:lvlText w:val="•"/>
      <w:lvlJc w:val="left"/>
      <w:pPr>
        <w:tabs>
          <w:tab w:val="num" w:pos="2803"/>
        </w:tabs>
        <w:ind w:left="2803" w:hanging="583"/>
      </w:pPr>
      <w:rPr>
        <w:position w:val="0"/>
        <w:sz w:val="28"/>
        <w:szCs w:val="28"/>
        <w:rtl w:val="0"/>
        <w:lang w:val="en-US"/>
      </w:rPr>
    </w:lvl>
    <w:lvl w:ilvl="5">
      <w:start w:val="1"/>
      <w:numFmt w:val="bullet"/>
      <w:lvlText w:val="•"/>
      <w:lvlJc w:val="left"/>
      <w:pPr>
        <w:tabs>
          <w:tab w:val="num" w:pos="3303"/>
        </w:tabs>
        <w:ind w:left="3303" w:hanging="583"/>
      </w:pPr>
      <w:rPr>
        <w:position w:val="0"/>
        <w:sz w:val="28"/>
        <w:szCs w:val="28"/>
        <w:rtl w:val="0"/>
        <w:lang w:val="en-US"/>
      </w:rPr>
    </w:lvl>
    <w:lvl w:ilvl="6">
      <w:start w:val="1"/>
      <w:numFmt w:val="bullet"/>
      <w:lvlText w:val="•"/>
      <w:lvlJc w:val="left"/>
      <w:pPr>
        <w:tabs>
          <w:tab w:val="num" w:pos="3803"/>
        </w:tabs>
        <w:ind w:left="3803" w:hanging="583"/>
      </w:pPr>
      <w:rPr>
        <w:position w:val="0"/>
        <w:sz w:val="28"/>
        <w:szCs w:val="28"/>
        <w:rtl w:val="0"/>
        <w:lang w:val="en-US"/>
      </w:rPr>
    </w:lvl>
    <w:lvl w:ilvl="7">
      <w:start w:val="1"/>
      <w:numFmt w:val="bullet"/>
      <w:lvlText w:val="•"/>
      <w:lvlJc w:val="left"/>
      <w:pPr>
        <w:tabs>
          <w:tab w:val="num" w:pos="4303"/>
        </w:tabs>
        <w:ind w:left="4303" w:hanging="583"/>
      </w:pPr>
      <w:rPr>
        <w:position w:val="0"/>
        <w:sz w:val="28"/>
        <w:szCs w:val="28"/>
        <w:rtl w:val="0"/>
        <w:lang w:val="en-US"/>
      </w:rPr>
    </w:lvl>
    <w:lvl w:ilvl="8">
      <w:start w:val="1"/>
      <w:numFmt w:val="bullet"/>
      <w:lvlText w:val="•"/>
      <w:lvlJc w:val="left"/>
      <w:pPr>
        <w:tabs>
          <w:tab w:val="num" w:pos="4803"/>
        </w:tabs>
        <w:ind w:left="4803" w:hanging="583"/>
      </w:pPr>
      <w:rPr>
        <w:position w:val="0"/>
        <w:sz w:val="28"/>
        <w:szCs w:val="28"/>
        <w:rtl w:val="0"/>
        <w:lang w:val="en-US"/>
      </w:rPr>
    </w:lvl>
  </w:abstractNum>
  <w:abstractNum w:abstractNumId="4">
    <w:nsid w:val="12FF6B6B"/>
    <w:multiLevelType w:val="multilevel"/>
    <w:tmpl w:val="6D469F3A"/>
    <w:styleLink w:val="List23"/>
    <w:lvl w:ilvl="0">
      <w:numFmt w:val="bullet"/>
      <w:lvlText w:val="•"/>
      <w:lvlJc w:val="left"/>
      <w:pPr>
        <w:tabs>
          <w:tab w:val="num" w:pos="720"/>
        </w:tabs>
        <w:ind w:left="720" w:hanging="500"/>
      </w:pPr>
      <w:rPr>
        <w:color w:val="252525"/>
        <w:position w:val="0"/>
        <w:sz w:val="24"/>
        <w:szCs w:val="24"/>
        <w:u w:color="252525"/>
        <w:lang w:val="en-US"/>
      </w:rPr>
    </w:lvl>
    <w:lvl w:ilvl="1">
      <w:start w:val="1"/>
      <w:numFmt w:val="bullet"/>
      <w:lvlText w:val="•"/>
      <w:lvlJc w:val="left"/>
      <w:pPr>
        <w:tabs>
          <w:tab w:val="num" w:pos="1303"/>
        </w:tabs>
        <w:ind w:left="1303" w:hanging="583"/>
      </w:pPr>
      <w:rPr>
        <w:color w:val="252525"/>
        <w:position w:val="0"/>
        <w:sz w:val="28"/>
        <w:szCs w:val="28"/>
        <w:u w:color="252525"/>
        <w:lang w:val="en-US"/>
      </w:rPr>
    </w:lvl>
    <w:lvl w:ilvl="2">
      <w:start w:val="1"/>
      <w:numFmt w:val="bullet"/>
      <w:lvlText w:val="•"/>
      <w:lvlJc w:val="left"/>
      <w:pPr>
        <w:tabs>
          <w:tab w:val="num" w:pos="1803"/>
        </w:tabs>
        <w:ind w:left="1803" w:hanging="583"/>
      </w:pPr>
      <w:rPr>
        <w:color w:val="252525"/>
        <w:position w:val="0"/>
        <w:sz w:val="28"/>
        <w:szCs w:val="28"/>
        <w:u w:color="252525"/>
        <w:lang w:val="en-US"/>
      </w:rPr>
    </w:lvl>
    <w:lvl w:ilvl="3">
      <w:start w:val="1"/>
      <w:numFmt w:val="bullet"/>
      <w:lvlText w:val="•"/>
      <w:lvlJc w:val="left"/>
      <w:pPr>
        <w:tabs>
          <w:tab w:val="num" w:pos="2303"/>
        </w:tabs>
        <w:ind w:left="2303" w:hanging="583"/>
      </w:pPr>
      <w:rPr>
        <w:color w:val="252525"/>
        <w:position w:val="0"/>
        <w:sz w:val="28"/>
        <w:szCs w:val="28"/>
        <w:u w:color="252525"/>
        <w:lang w:val="en-US"/>
      </w:rPr>
    </w:lvl>
    <w:lvl w:ilvl="4">
      <w:start w:val="1"/>
      <w:numFmt w:val="bullet"/>
      <w:lvlText w:val="•"/>
      <w:lvlJc w:val="left"/>
      <w:pPr>
        <w:tabs>
          <w:tab w:val="num" w:pos="2803"/>
        </w:tabs>
        <w:ind w:left="2803" w:hanging="583"/>
      </w:pPr>
      <w:rPr>
        <w:color w:val="252525"/>
        <w:position w:val="0"/>
        <w:sz w:val="28"/>
        <w:szCs w:val="28"/>
        <w:u w:color="252525"/>
        <w:lang w:val="en-US"/>
      </w:rPr>
    </w:lvl>
    <w:lvl w:ilvl="5">
      <w:start w:val="1"/>
      <w:numFmt w:val="bullet"/>
      <w:lvlText w:val="•"/>
      <w:lvlJc w:val="left"/>
      <w:pPr>
        <w:tabs>
          <w:tab w:val="num" w:pos="3303"/>
        </w:tabs>
        <w:ind w:left="3303" w:hanging="583"/>
      </w:pPr>
      <w:rPr>
        <w:color w:val="252525"/>
        <w:position w:val="0"/>
        <w:sz w:val="28"/>
        <w:szCs w:val="28"/>
        <w:u w:color="252525"/>
        <w:lang w:val="en-US"/>
      </w:rPr>
    </w:lvl>
    <w:lvl w:ilvl="6">
      <w:start w:val="1"/>
      <w:numFmt w:val="bullet"/>
      <w:lvlText w:val="•"/>
      <w:lvlJc w:val="left"/>
      <w:pPr>
        <w:tabs>
          <w:tab w:val="num" w:pos="3803"/>
        </w:tabs>
        <w:ind w:left="3803" w:hanging="583"/>
      </w:pPr>
      <w:rPr>
        <w:color w:val="252525"/>
        <w:position w:val="0"/>
        <w:sz w:val="28"/>
        <w:szCs w:val="28"/>
        <w:u w:color="252525"/>
        <w:lang w:val="en-US"/>
      </w:rPr>
    </w:lvl>
    <w:lvl w:ilvl="7">
      <w:start w:val="1"/>
      <w:numFmt w:val="bullet"/>
      <w:lvlText w:val="•"/>
      <w:lvlJc w:val="left"/>
      <w:pPr>
        <w:tabs>
          <w:tab w:val="num" w:pos="4303"/>
        </w:tabs>
        <w:ind w:left="4303" w:hanging="583"/>
      </w:pPr>
      <w:rPr>
        <w:color w:val="252525"/>
        <w:position w:val="0"/>
        <w:sz w:val="28"/>
        <w:szCs w:val="28"/>
        <w:u w:color="252525"/>
        <w:lang w:val="en-US"/>
      </w:rPr>
    </w:lvl>
    <w:lvl w:ilvl="8">
      <w:start w:val="1"/>
      <w:numFmt w:val="bullet"/>
      <w:lvlText w:val="•"/>
      <w:lvlJc w:val="left"/>
      <w:pPr>
        <w:tabs>
          <w:tab w:val="num" w:pos="4803"/>
        </w:tabs>
        <w:ind w:left="4803" w:hanging="583"/>
      </w:pPr>
      <w:rPr>
        <w:color w:val="252525"/>
        <w:position w:val="0"/>
        <w:sz w:val="28"/>
        <w:szCs w:val="28"/>
        <w:u w:color="252525"/>
        <w:lang w:val="en-US"/>
      </w:rPr>
    </w:lvl>
  </w:abstractNum>
  <w:abstractNum w:abstractNumId="5">
    <w:nsid w:val="1CC61D04"/>
    <w:multiLevelType w:val="multilevel"/>
    <w:tmpl w:val="BA668DE8"/>
    <w:styleLink w:val="List8"/>
    <w:lvl w:ilvl="0">
      <w:numFmt w:val="bullet"/>
      <w:lvlText w:val="•"/>
      <w:lvlJc w:val="left"/>
      <w:pPr>
        <w:tabs>
          <w:tab w:val="num" w:pos="720"/>
        </w:tabs>
        <w:ind w:left="720" w:hanging="500"/>
      </w:pPr>
      <w:rPr>
        <w:color w:val="252525"/>
        <w:position w:val="0"/>
        <w:sz w:val="24"/>
        <w:szCs w:val="24"/>
        <w:u w:color="252525"/>
        <w:lang w:val="en-US"/>
      </w:rPr>
    </w:lvl>
    <w:lvl w:ilvl="1">
      <w:start w:val="1"/>
      <w:numFmt w:val="bullet"/>
      <w:lvlText w:val="•"/>
      <w:lvlJc w:val="left"/>
      <w:pPr>
        <w:tabs>
          <w:tab w:val="num" w:pos="1303"/>
        </w:tabs>
        <w:ind w:left="1303" w:hanging="583"/>
      </w:pPr>
      <w:rPr>
        <w:color w:val="252525"/>
        <w:position w:val="0"/>
        <w:sz w:val="28"/>
        <w:szCs w:val="28"/>
        <w:u w:color="252525"/>
        <w:lang w:val="en-US"/>
      </w:rPr>
    </w:lvl>
    <w:lvl w:ilvl="2">
      <w:start w:val="1"/>
      <w:numFmt w:val="bullet"/>
      <w:lvlText w:val="•"/>
      <w:lvlJc w:val="left"/>
      <w:pPr>
        <w:tabs>
          <w:tab w:val="num" w:pos="1803"/>
        </w:tabs>
        <w:ind w:left="1803" w:hanging="583"/>
      </w:pPr>
      <w:rPr>
        <w:color w:val="252525"/>
        <w:position w:val="0"/>
        <w:sz w:val="28"/>
        <w:szCs w:val="28"/>
        <w:u w:color="252525"/>
        <w:lang w:val="en-US"/>
      </w:rPr>
    </w:lvl>
    <w:lvl w:ilvl="3">
      <w:start w:val="1"/>
      <w:numFmt w:val="bullet"/>
      <w:lvlText w:val="•"/>
      <w:lvlJc w:val="left"/>
      <w:pPr>
        <w:tabs>
          <w:tab w:val="num" w:pos="2303"/>
        </w:tabs>
        <w:ind w:left="2303" w:hanging="583"/>
      </w:pPr>
      <w:rPr>
        <w:color w:val="252525"/>
        <w:position w:val="0"/>
        <w:sz w:val="28"/>
        <w:szCs w:val="28"/>
        <w:u w:color="252525"/>
        <w:lang w:val="en-US"/>
      </w:rPr>
    </w:lvl>
    <w:lvl w:ilvl="4">
      <w:start w:val="1"/>
      <w:numFmt w:val="bullet"/>
      <w:lvlText w:val="•"/>
      <w:lvlJc w:val="left"/>
      <w:pPr>
        <w:tabs>
          <w:tab w:val="num" w:pos="2803"/>
        </w:tabs>
        <w:ind w:left="2803" w:hanging="583"/>
      </w:pPr>
      <w:rPr>
        <w:color w:val="252525"/>
        <w:position w:val="0"/>
        <w:sz w:val="28"/>
        <w:szCs w:val="28"/>
        <w:u w:color="252525"/>
        <w:lang w:val="en-US"/>
      </w:rPr>
    </w:lvl>
    <w:lvl w:ilvl="5">
      <w:start w:val="1"/>
      <w:numFmt w:val="bullet"/>
      <w:lvlText w:val="•"/>
      <w:lvlJc w:val="left"/>
      <w:pPr>
        <w:tabs>
          <w:tab w:val="num" w:pos="3303"/>
        </w:tabs>
        <w:ind w:left="3303" w:hanging="583"/>
      </w:pPr>
      <w:rPr>
        <w:color w:val="252525"/>
        <w:position w:val="0"/>
        <w:sz w:val="28"/>
        <w:szCs w:val="28"/>
        <w:u w:color="252525"/>
        <w:lang w:val="en-US"/>
      </w:rPr>
    </w:lvl>
    <w:lvl w:ilvl="6">
      <w:start w:val="1"/>
      <w:numFmt w:val="bullet"/>
      <w:lvlText w:val="•"/>
      <w:lvlJc w:val="left"/>
      <w:pPr>
        <w:tabs>
          <w:tab w:val="num" w:pos="3803"/>
        </w:tabs>
        <w:ind w:left="3803" w:hanging="583"/>
      </w:pPr>
      <w:rPr>
        <w:color w:val="252525"/>
        <w:position w:val="0"/>
        <w:sz w:val="28"/>
        <w:szCs w:val="28"/>
        <w:u w:color="252525"/>
        <w:lang w:val="en-US"/>
      </w:rPr>
    </w:lvl>
    <w:lvl w:ilvl="7">
      <w:start w:val="1"/>
      <w:numFmt w:val="bullet"/>
      <w:lvlText w:val="•"/>
      <w:lvlJc w:val="left"/>
      <w:pPr>
        <w:tabs>
          <w:tab w:val="num" w:pos="4303"/>
        </w:tabs>
        <w:ind w:left="4303" w:hanging="583"/>
      </w:pPr>
      <w:rPr>
        <w:color w:val="252525"/>
        <w:position w:val="0"/>
        <w:sz w:val="28"/>
        <w:szCs w:val="28"/>
        <w:u w:color="252525"/>
        <w:lang w:val="en-US"/>
      </w:rPr>
    </w:lvl>
    <w:lvl w:ilvl="8">
      <w:start w:val="1"/>
      <w:numFmt w:val="bullet"/>
      <w:lvlText w:val="•"/>
      <w:lvlJc w:val="left"/>
      <w:pPr>
        <w:tabs>
          <w:tab w:val="num" w:pos="4803"/>
        </w:tabs>
        <w:ind w:left="4803" w:hanging="583"/>
      </w:pPr>
      <w:rPr>
        <w:color w:val="252525"/>
        <w:position w:val="0"/>
        <w:sz w:val="28"/>
        <w:szCs w:val="28"/>
        <w:u w:color="252525"/>
        <w:lang w:val="en-US"/>
      </w:rPr>
    </w:lvl>
  </w:abstractNum>
  <w:abstractNum w:abstractNumId="6">
    <w:nsid w:val="1E625403"/>
    <w:multiLevelType w:val="multilevel"/>
    <w:tmpl w:val="93326A86"/>
    <w:styleLink w:val="List10"/>
    <w:lvl w:ilvl="0">
      <w:numFmt w:val="bullet"/>
      <w:lvlText w:val="•"/>
      <w:lvlJc w:val="left"/>
      <w:pPr>
        <w:tabs>
          <w:tab w:val="num" w:pos="720"/>
        </w:tabs>
        <w:ind w:left="720" w:hanging="500"/>
      </w:pPr>
      <w:rPr>
        <w:color w:val="252525"/>
        <w:position w:val="0"/>
        <w:sz w:val="24"/>
        <w:szCs w:val="24"/>
        <w:u w:color="252525"/>
        <w:lang w:val="en-US"/>
      </w:rPr>
    </w:lvl>
    <w:lvl w:ilvl="1">
      <w:start w:val="1"/>
      <w:numFmt w:val="bullet"/>
      <w:lvlText w:val="•"/>
      <w:lvlJc w:val="left"/>
      <w:pPr>
        <w:tabs>
          <w:tab w:val="num" w:pos="1303"/>
        </w:tabs>
        <w:ind w:left="1303" w:hanging="583"/>
      </w:pPr>
      <w:rPr>
        <w:color w:val="252525"/>
        <w:position w:val="0"/>
        <w:sz w:val="28"/>
        <w:szCs w:val="28"/>
        <w:u w:color="252525"/>
        <w:lang w:val="en-US"/>
      </w:rPr>
    </w:lvl>
    <w:lvl w:ilvl="2">
      <w:start w:val="1"/>
      <w:numFmt w:val="bullet"/>
      <w:lvlText w:val="•"/>
      <w:lvlJc w:val="left"/>
      <w:pPr>
        <w:tabs>
          <w:tab w:val="num" w:pos="1803"/>
        </w:tabs>
        <w:ind w:left="1803" w:hanging="583"/>
      </w:pPr>
      <w:rPr>
        <w:color w:val="252525"/>
        <w:position w:val="0"/>
        <w:sz w:val="28"/>
        <w:szCs w:val="28"/>
        <w:u w:color="252525"/>
        <w:lang w:val="en-US"/>
      </w:rPr>
    </w:lvl>
    <w:lvl w:ilvl="3">
      <w:start w:val="1"/>
      <w:numFmt w:val="bullet"/>
      <w:lvlText w:val="•"/>
      <w:lvlJc w:val="left"/>
      <w:pPr>
        <w:tabs>
          <w:tab w:val="num" w:pos="2303"/>
        </w:tabs>
        <w:ind w:left="2303" w:hanging="583"/>
      </w:pPr>
      <w:rPr>
        <w:color w:val="252525"/>
        <w:position w:val="0"/>
        <w:sz w:val="28"/>
        <w:szCs w:val="28"/>
        <w:u w:color="252525"/>
        <w:lang w:val="en-US"/>
      </w:rPr>
    </w:lvl>
    <w:lvl w:ilvl="4">
      <w:start w:val="1"/>
      <w:numFmt w:val="bullet"/>
      <w:lvlText w:val="•"/>
      <w:lvlJc w:val="left"/>
      <w:pPr>
        <w:tabs>
          <w:tab w:val="num" w:pos="2803"/>
        </w:tabs>
        <w:ind w:left="2803" w:hanging="583"/>
      </w:pPr>
      <w:rPr>
        <w:color w:val="252525"/>
        <w:position w:val="0"/>
        <w:sz w:val="28"/>
        <w:szCs w:val="28"/>
        <w:u w:color="252525"/>
        <w:lang w:val="en-US"/>
      </w:rPr>
    </w:lvl>
    <w:lvl w:ilvl="5">
      <w:start w:val="1"/>
      <w:numFmt w:val="bullet"/>
      <w:lvlText w:val="•"/>
      <w:lvlJc w:val="left"/>
      <w:pPr>
        <w:tabs>
          <w:tab w:val="num" w:pos="3303"/>
        </w:tabs>
        <w:ind w:left="3303" w:hanging="583"/>
      </w:pPr>
      <w:rPr>
        <w:color w:val="252525"/>
        <w:position w:val="0"/>
        <w:sz w:val="28"/>
        <w:szCs w:val="28"/>
        <w:u w:color="252525"/>
        <w:lang w:val="en-US"/>
      </w:rPr>
    </w:lvl>
    <w:lvl w:ilvl="6">
      <w:start w:val="1"/>
      <w:numFmt w:val="bullet"/>
      <w:lvlText w:val="•"/>
      <w:lvlJc w:val="left"/>
      <w:pPr>
        <w:tabs>
          <w:tab w:val="num" w:pos="3803"/>
        </w:tabs>
        <w:ind w:left="3803" w:hanging="583"/>
      </w:pPr>
      <w:rPr>
        <w:color w:val="252525"/>
        <w:position w:val="0"/>
        <w:sz w:val="28"/>
        <w:szCs w:val="28"/>
        <w:u w:color="252525"/>
        <w:lang w:val="en-US"/>
      </w:rPr>
    </w:lvl>
    <w:lvl w:ilvl="7">
      <w:start w:val="1"/>
      <w:numFmt w:val="bullet"/>
      <w:lvlText w:val="•"/>
      <w:lvlJc w:val="left"/>
      <w:pPr>
        <w:tabs>
          <w:tab w:val="num" w:pos="4303"/>
        </w:tabs>
        <w:ind w:left="4303" w:hanging="583"/>
      </w:pPr>
      <w:rPr>
        <w:color w:val="252525"/>
        <w:position w:val="0"/>
        <w:sz w:val="28"/>
        <w:szCs w:val="28"/>
        <w:u w:color="252525"/>
        <w:lang w:val="en-US"/>
      </w:rPr>
    </w:lvl>
    <w:lvl w:ilvl="8">
      <w:start w:val="1"/>
      <w:numFmt w:val="bullet"/>
      <w:lvlText w:val="•"/>
      <w:lvlJc w:val="left"/>
      <w:pPr>
        <w:tabs>
          <w:tab w:val="num" w:pos="4803"/>
        </w:tabs>
        <w:ind w:left="4803" w:hanging="583"/>
      </w:pPr>
      <w:rPr>
        <w:color w:val="252525"/>
        <w:position w:val="0"/>
        <w:sz w:val="28"/>
        <w:szCs w:val="28"/>
        <w:u w:color="252525"/>
        <w:lang w:val="en-US"/>
      </w:rPr>
    </w:lvl>
  </w:abstractNum>
  <w:abstractNum w:abstractNumId="7">
    <w:nsid w:val="1F0076AF"/>
    <w:multiLevelType w:val="multilevel"/>
    <w:tmpl w:val="D6762E2C"/>
    <w:styleLink w:val="List16"/>
    <w:lvl w:ilvl="0">
      <w:numFmt w:val="bullet"/>
      <w:lvlText w:val="•"/>
      <w:lvlJc w:val="left"/>
      <w:pPr>
        <w:tabs>
          <w:tab w:val="num" w:pos="720"/>
        </w:tabs>
        <w:ind w:left="720" w:hanging="500"/>
      </w:pPr>
      <w:rPr>
        <w:color w:val="252525"/>
        <w:position w:val="0"/>
        <w:sz w:val="24"/>
        <w:szCs w:val="24"/>
        <w:u w:color="252525"/>
        <w:lang w:val="en-US"/>
      </w:rPr>
    </w:lvl>
    <w:lvl w:ilvl="1">
      <w:start w:val="1"/>
      <w:numFmt w:val="bullet"/>
      <w:lvlText w:val="•"/>
      <w:lvlJc w:val="left"/>
      <w:pPr>
        <w:tabs>
          <w:tab w:val="num" w:pos="1303"/>
        </w:tabs>
        <w:ind w:left="1303" w:hanging="583"/>
      </w:pPr>
      <w:rPr>
        <w:color w:val="252525"/>
        <w:position w:val="0"/>
        <w:sz w:val="28"/>
        <w:szCs w:val="28"/>
        <w:u w:color="252525"/>
        <w:lang w:val="en-US"/>
      </w:rPr>
    </w:lvl>
    <w:lvl w:ilvl="2">
      <w:start w:val="1"/>
      <w:numFmt w:val="bullet"/>
      <w:lvlText w:val="•"/>
      <w:lvlJc w:val="left"/>
      <w:pPr>
        <w:tabs>
          <w:tab w:val="num" w:pos="1803"/>
        </w:tabs>
        <w:ind w:left="1803" w:hanging="583"/>
      </w:pPr>
      <w:rPr>
        <w:color w:val="252525"/>
        <w:position w:val="0"/>
        <w:sz w:val="28"/>
        <w:szCs w:val="28"/>
        <w:u w:color="252525"/>
        <w:lang w:val="en-US"/>
      </w:rPr>
    </w:lvl>
    <w:lvl w:ilvl="3">
      <w:start w:val="1"/>
      <w:numFmt w:val="bullet"/>
      <w:lvlText w:val="•"/>
      <w:lvlJc w:val="left"/>
      <w:pPr>
        <w:tabs>
          <w:tab w:val="num" w:pos="2303"/>
        </w:tabs>
        <w:ind w:left="2303" w:hanging="583"/>
      </w:pPr>
      <w:rPr>
        <w:color w:val="252525"/>
        <w:position w:val="0"/>
        <w:sz w:val="28"/>
        <w:szCs w:val="28"/>
        <w:u w:color="252525"/>
        <w:lang w:val="en-US"/>
      </w:rPr>
    </w:lvl>
    <w:lvl w:ilvl="4">
      <w:start w:val="1"/>
      <w:numFmt w:val="bullet"/>
      <w:lvlText w:val="•"/>
      <w:lvlJc w:val="left"/>
      <w:pPr>
        <w:tabs>
          <w:tab w:val="num" w:pos="2803"/>
        </w:tabs>
        <w:ind w:left="2803" w:hanging="583"/>
      </w:pPr>
      <w:rPr>
        <w:color w:val="252525"/>
        <w:position w:val="0"/>
        <w:sz w:val="28"/>
        <w:szCs w:val="28"/>
        <w:u w:color="252525"/>
        <w:lang w:val="en-US"/>
      </w:rPr>
    </w:lvl>
    <w:lvl w:ilvl="5">
      <w:start w:val="1"/>
      <w:numFmt w:val="bullet"/>
      <w:lvlText w:val="•"/>
      <w:lvlJc w:val="left"/>
      <w:pPr>
        <w:tabs>
          <w:tab w:val="num" w:pos="3303"/>
        </w:tabs>
        <w:ind w:left="3303" w:hanging="583"/>
      </w:pPr>
      <w:rPr>
        <w:color w:val="252525"/>
        <w:position w:val="0"/>
        <w:sz w:val="28"/>
        <w:szCs w:val="28"/>
        <w:u w:color="252525"/>
        <w:lang w:val="en-US"/>
      </w:rPr>
    </w:lvl>
    <w:lvl w:ilvl="6">
      <w:start w:val="1"/>
      <w:numFmt w:val="bullet"/>
      <w:lvlText w:val="•"/>
      <w:lvlJc w:val="left"/>
      <w:pPr>
        <w:tabs>
          <w:tab w:val="num" w:pos="3803"/>
        </w:tabs>
        <w:ind w:left="3803" w:hanging="583"/>
      </w:pPr>
      <w:rPr>
        <w:color w:val="252525"/>
        <w:position w:val="0"/>
        <w:sz w:val="28"/>
        <w:szCs w:val="28"/>
        <w:u w:color="252525"/>
        <w:lang w:val="en-US"/>
      </w:rPr>
    </w:lvl>
    <w:lvl w:ilvl="7">
      <w:start w:val="1"/>
      <w:numFmt w:val="bullet"/>
      <w:lvlText w:val="•"/>
      <w:lvlJc w:val="left"/>
      <w:pPr>
        <w:tabs>
          <w:tab w:val="num" w:pos="4303"/>
        </w:tabs>
        <w:ind w:left="4303" w:hanging="583"/>
      </w:pPr>
      <w:rPr>
        <w:color w:val="252525"/>
        <w:position w:val="0"/>
        <w:sz w:val="28"/>
        <w:szCs w:val="28"/>
        <w:u w:color="252525"/>
        <w:lang w:val="en-US"/>
      </w:rPr>
    </w:lvl>
    <w:lvl w:ilvl="8">
      <w:start w:val="1"/>
      <w:numFmt w:val="bullet"/>
      <w:lvlText w:val="•"/>
      <w:lvlJc w:val="left"/>
      <w:pPr>
        <w:tabs>
          <w:tab w:val="num" w:pos="4803"/>
        </w:tabs>
        <w:ind w:left="4803" w:hanging="583"/>
      </w:pPr>
      <w:rPr>
        <w:color w:val="252525"/>
        <w:position w:val="0"/>
        <w:sz w:val="28"/>
        <w:szCs w:val="28"/>
        <w:u w:color="252525"/>
        <w:lang w:val="en-US"/>
      </w:rPr>
    </w:lvl>
  </w:abstractNum>
  <w:abstractNum w:abstractNumId="8">
    <w:nsid w:val="27B20E51"/>
    <w:multiLevelType w:val="multilevel"/>
    <w:tmpl w:val="DA2EC948"/>
    <w:styleLink w:val="List20"/>
    <w:lvl w:ilvl="0">
      <w:numFmt w:val="bullet"/>
      <w:lvlText w:val="•"/>
      <w:lvlJc w:val="left"/>
      <w:pPr>
        <w:tabs>
          <w:tab w:val="num" w:pos="720"/>
        </w:tabs>
        <w:ind w:left="720" w:hanging="500"/>
      </w:pPr>
      <w:rPr>
        <w:color w:val="252525"/>
        <w:position w:val="0"/>
        <w:sz w:val="24"/>
        <w:szCs w:val="24"/>
        <w:u w:color="252525"/>
        <w:lang w:val="en-US"/>
      </w:rPr>
    </w:lvl>
    <w:lvl w:ilvl="1">
      <w:start w:val="1"/>
      <w:numFmt w:val="bullet"/>
      <w:lvlText w:val="•"/>
      <w:lvlJc w:val="left"/>
      <w:pPr>
        <w:tabs>
          <w:tab w:val="num" w:pos="1303"/>
        </w:tabs>
        <w:ind w:left="1303" w:hanging="583"/>
      </w:pPr>
      <w:rPr>
        <w:color w:val="252525"/>
        <w:position w:val="0"/>
        <w:sz w:val="28"/>
        <w:szCs w:val="28"/>
        <w:u w:color="252525"/>
        <w:lang w:val="en-US"/>
      </w:rPr>
    </w:lvl>
    <w:lvl w:ilvl="2">
      <w:start w:val="1"/>
      <w:numFmt w:val="bullet"/>
      <w:lvlText w:val="•"/>
      <w:lvlJc w:val="left"/>
      <w:pPr>
        <w:tabs>
          <w:tab w:val="num" w:pos="1803"/>
        </w:tabs>
        <w:ind w:left="1803" w:hanging="583"/>
      </w:pPr>
      <w:rPr>
        <w:color w:val="252525"/>
        <w:position w:val="0"/>
        <w:sz w:val="28"/>
        <w:szCs w:val="28"/>
        <w:u w:color="252525"/>
        <w:lang w:val="en-US"/>
      </w:rPr>
    </w:lvl>
    <w:lvl w:ilvl="3">
      <w:start w:val="1"/>
      <w:numFmt w:val="bullet"/>
      <w:lvlText w:val="•"/>
      <w:lvlJc w:val="left"/>
      <w:pPr>
        <w:tabs>
          <w:tab w:val="num" w:pos="2303"/>
        </w:tabs>
        <w:ind w:left="2303" w:hanging="583"/>
      </w:pPr>
      <w:rPr>
        <w:color w:val="252525"/>
        <w:position w:val="0"/>
        <w:sz w:val="28"/>
        <w:szCs w:val="28"/>
        <w:u w:color="252525"/>
        <w:lang w:val="en-US"/>
      </w:rPr>
    </w:lvl>
    <w:lvl w:ilvl="4">
      <w:start w:val="1"/>
      <w:numFmt w:val="bullet"/>
      <w:lvlText w:val="•"/>
      <w:lvlJc w:val="left"/>
      <w:pPr>
        <w:tabs>
          <w:tab w:val="num" w:pos="2803"/>
        </w:tabs>
        <w:ind w:left="2803" w:hanging="583"/>
      </w:pPr>
      <w:rPr>
        <w:color w:val="252525"/>
        <w:position w:val="0"/>
        <w:sz w:val="28"/>
        <w:szCs w:val="28"/>
        <w:u w:color="252525"/>
        <w:lang w:val="en-US"/>
      </w:rPr>
    </w:lvl>
    <w:lvl w:ilvl="5">
      <w:start w:val="1"/>
      <w:numFmt w:val="bullet"/>
      <w:lvlText w:val="•"/>
      <w:lvlJc w:val="left"/>
      <w:pPr>
        <w:tabs>
          <w:tab w:val="num" w:pos="3303"/>
        </w:tabs>
        <w:ind w:left="3303" w:hanging="583"/>
      </w:pPr>
      <w:rPr>
        <w:color w:val="252525"/>
        <w:position w:val="0"/>
        <w:sz w:val="28"/>
        <w:szCs w:val="28"/>
        <w:u w:color="252525"/>
        <w:lang w:val="en-US"/>
      </w:rPr>
    </w:lvl>
    <w:lvl w:ilvl="6">
      <w:start w:val="1"/>
      <w:numFmt w:val="bullet"/>
      <w:lvlText w:val="•"/>
      <w:lvlJc w:val="left"/>
      <w:pPr>
        <w:tabs>
          <w:tab w:val="num" w:pos="3803"/>
        </w:tabs>
        <w:ind w:left="3803" w:hanging="583"/>
      </w:pPr>
      <w:rPr>
        <w:color w:val="252525"/>
        <w:position w:val="0"/>
        <w:sz w:val="28"/>
        <w:szCs w:val="28"/>
        <w:u w:color="252525"/>
        <w:lang w:val="en-US"/>
      </w:rPr>
    </w:lvl>
    <w:lvl w:ilvl="7">
      <w:start w:val="1"/>
      <w:numFmt w:val="bullet"/>
      <w:lvlText w:val="•"/>
      <w:lvlJc w:val="left"/>
      <w:pPr>
        <w:tabs>
          <w:tab w:val="num" w:pos="4303"/>
        </w:tabs>
        <w:ind w:left="4303" w:hanging="583"/>
      </w:pPr>
      <w:rPr>
        <w:color w:val="252525"/>
        <w:position w:val="0"/>
        <w:sz w:val="28"/>
        <w:szCs w:val="28"/>
        <w:u w:color="252525"/>
        <w:lang w:val="en-US"/>
      </w:rPr>
    </w:lvl>
    <w:lvl w:ilvl="8">
      <w:start w:val="1"/>
      <w:numFmt w:val="bullet"/>
      <w:lvlText w:val="•"/>
      <w:lvlJc w:val="left"/>
      <w:pPr>
        <w:tabs>
          <w:tab w:val="num" w:pos="4803"/>
        </w:tabs>
        <w:ind w:left="4803" w:hanging="583"/>
      </w:pPr>
      <w:rPr>
        <w:color w:val="252525"/>
        <w:position w:val="0"/>
        <w:sz w:val="28"/>
        <w:szCs w:val="28"/>
        <w:u w:color="252525"/>
        <w:lang w:val="en-US"/>
      </w:rPr>
    </w:lvl>
  </w:abstractNum>
  <w:abstractNum w:abstractNumId="9">
    <w:nsid w:val="2DCC20C1"/>
    <w:multiLevelType w:val="multilevel"/>
    <w:tmpl w:val="8F4CF25E"/>
    <w:styleLink w:val="List6"/>
    <w:lvl w:ilvl="0">
      <w:numFmt w:val="bullet"/>
      <w:lvlText w:val="-"/>
      <w:lvlJc w:val="left"/>
      <w:rPr>
        <w:rFonts w:ascii="Arial" w:eastAsia="Arial" w:hAnsi="Arial" w:cs="Arial"/>
        <w:position w:val="0"/>
        <w:lang w:val="da-DK"/>
      </w:rPr>
    </w:lvl>
    <w:lvl w:ilvl="1">
      <w:start w:val="1"/>
      <w:numFmt w:val="bullet"/>
      <w:lvlText w:val="-"/>
      <w:lvlJc w:val="left"/>
      <w:rPr>
        <w:rFonts w:ascii="Arial" w:eastAsia="Arial" w:hAnsi="Arial" w:cs="Arial"/>
        <w:position w:val="0"/>
        <w:lang w:val="da-DK"/>
      </w:rPr>
    </w:lvl>
    <w:lvl w:ilvl="2">
      <w:start w:val="1"/>
      <w:numFmt w:val="bullet"/>
      <w:lvlText w:val="-"/>
      <w:lvlJc w:val="left"/>
      <w:rPr>
        <w:rFonts w:ascii="Arial" w:eastAsia="Arial" w:hAnsi="Arial" w:cs="Arial"/>
        <w:position w:val="0"/>
        <w:lang w:val="da-DK"/>
      </w:rPr>
    </w:lvl>
    <w:lvl w:ilvl="3">
      <w:start w:val="1"/>
      <w:numFmt w:val="bullet"/>
      <w:lvlText w:val="-"/>
      <w:lvlJc w:val="left"/>
      <w:rPr>
        <w:rFonts w:ascii="Arial" w:eastAsia="Arial" w:hAnsi="Arial" w:cs="Arial"/>
        <w:position w:val="0"/>
        <w:lang w:val="da-DK"/>
      </w:rPr>
    </w:lvl>
    <w:lvl w:ilvl="4">
      <w:start w:val="1"/>
      <w:numFmt w:val="bullet"/>
      <w:lvlText w:val="-"/>
      <w:lvlJc w:val="left"/>
      <w:rPr>
        <w:rFonts w:ascii="Arial" w:eastAsia="Arial" w:hAnsi="Arial" w:cs="Arial"/>
        <w:position w:val="0"/>
        <w:lang w:val="da-DK"/>
      </w:rPr>
    </w:lvl>
    <w:lvl w:ilvl="5">
      <w:start w:val="1"/>
      <w:numFmt w:val="bullet"/>
      <w:lvlText w:val="-"/>
      <w:lvlJc w:val="left"/>
      <w:rPr>
        <w:rFonts w:ascii="Arial" w:eastAsia="Arial" w:hAnsi="Arial" w:cs="Arial"/>
        <w:position w:val="0"/>
        <w:lang w:val="da-DK"/>
      </w:rPr>
    </w:lvl>
    <w:lvl w:ilvl="6">
      <w:start w:val="1"/>
      <w:numFmt w:val="bullet"/>
      <w:lvlText w:val="-"/>
      <w:lvlJc w:val="left"/>
      <w:rPr>
        <w:rFonts w:ascii="Arial" w:eastAsia="Arial" w:hAnsi="Arial" w:cs="Arial"/>
        <w:position w:val="0"/>
        <w:lang w:val="da-DK"/>
      </w:rPr>
    </w:lvl>
    <w:lvl w:ilvl="7">
      <w:start w:val="1"/>
      <w:numFmt w:val="bullet"/>
      <w:lvlText w:val="-"/>
      <w:lvlJc w:val="left"/>
      <w:rPr>
        <w:rFonts w:ascii="Arial" w:eastAsia="Arial" w:hAnsi="Arial" w:cs="Arial"/>
        <w:position w:val="0"/>
        <w:lang w:val="da-DK"/>
      </w:rPr>
    </w:lvl>
    <w:lvl w:ilvl="8">
      <w:start w:val="1"/>
      <w:numFmt w:val="bullet"/>
      <w:lvlText w:val="-"/>
      <w:lvlJc w:val="left"/>
      <w:rPr>
        <w:rFonts w:ascii="Arial" w:eastAsia="Arial" w:hAnsi="Arial" w:cs="Arial"/>
        <w:position w:val="0"/>
        <w:lang w:val="da-DK"/>
      </w:rPr>
    </w:lvl>
  </w:abstractNum>
  <w:abstractNum w:abstractNumId="10">
    <w:nsid w:val="2FCB46BE"/>
    <w:multiLevelType w:val="multilevel"/>
    <w:tmpl w:val="44EEE934"/>
    <w:styleLink w:val="List12"/>
    <w:lvl w:ilvl="0">
      <w:numFmt w:val="bullet"/>
      <w:lvlText w:val="•"/>
      <w:lvlJc w:val="left"/>
      <w:pPr>
        <w:tabs>
          <w:tab w:val="num" w:pos="720"/>
        </w:tabs>
        <w:ind w:left="720" w:hanging="500"/>
      </w:pPr>
      <w:rPr>
        <w:color w:val="252525"/>
        <w:position w:val="0"/>
        <w:sz w:val="24"/>
        <w:szCs w:val="24"/>
        <w:u w:color="252525"/>
        <w:lang w:val="en-US"/>
      </w:rPr>
    </w:lvl>
    <w:lvl w:ilvl="1">
      <w:start w:val="1"/>
      <w:numFmt w:val="bullet"/>
      <w:lvlText w:val="•"/>
      <w:lvlJc w:val="left"/>
      <w:pPr>
        <w:tabs>
          <w:tab w:val="num" w:pos="1303"/>
        </w:tabs>
        <w:ind w:left="1303" w:hanging="583"/>
      </w:pPr>
      <w:rPr>
        <w:color w:val="252525"/>
        <w:position w:val="0"/>
        <w:sz w:val="28"/>
        <w:szCs w:val="28"/>
        <w:u w:color="252525"/>
        <w:lang w:val="en-US"/>
      </w:rPr>
    </w:lvl>
    <w:lvl w:ilvl="2">
      <w:start w:val="1"/>
      <w:numFmt w:val="bullet"/>
      <w:lvlText w:val="•"/>
      <w:lvlJc w:val="left"/>
      <w:pPr>
        <w:tabs>
          <w:tab w:val="num" w:pos="1803"/>
        </w:tabs>
        <w:ind w:left="1803" w:hanging="583"/>
      </w:pPr>
      <w:rPr>
        <w:color w:val="252525"/>
        <w:position w:val="0"/>
        <w:sz w:val="28"/>
        <w:szCs w:val="28"/>
        <w:u w:color="252525"/>
        <w:lang w:val="en-US"/>
      </w:rPr>
    </w:lvl>
    <w:lvl w:ilvl="3">
      <w:start w:val="1"/>
      <w:numFmt w:val="bullet"/>
      <w:lvlText w:val="•"/>
      <w:lvlJc w:val="left"/>
      <w:pPr>
        <w:tabs>
          <w:tab w:val="num" w:pos="2303"/>
        </w:tabs>
        <w:ind w:left="2303" w:hanging="583"/>
      </w:pPr>
      <w:rPr>
        <w:color w:val="252525"/>
        <w:position w:val="0"/>
        <w:sz w:val="28"/>
        <w:szCs w:val="28"/>
        <w:u w:color="252525"/>
        <w:lang w:val="en-US"/>
      </w:rPr>
    </w:lvl>
    <w:lvl w:ilvl="4">
      <w:start w:val="1"/>
      <w:numFmt w:val="bullet"/>
      <w:lvlText w:val="•"/>
      <w:lvlJc w:val="left"/>
      <w:pPr>
        <w:tabs>
          <w:tab w:val="num" w:pos="2803"/>
        </w:tabs>
        <w:ind w:left="2803" w:hanging="583"/>
      </w:pPr>
      <w:rPr>
        <w:color w:val="252525"/>
        <w:position w:val="0"/>
        <w:sz w:val="28"/>
        <w:szCs w:val="28"/>
        <w:u w:color="252525"/>
        <w:lang w:val="en-US"/>
      </w:rPr>
    </w:lvl>
    <w:lvl w:ilvl="5">
      <w:start w:val="1"/>
      <w:numFmt w:val="bullet"/>
      <w:lvlText w:val="•"/>
      <w:lvlJc w:val="left"/>
      <w:pPr>
        <w:tabs>
          <w:tab w:val="num" w:pos="3303"/>
        </w:tabs>
        <w:ind w:left="3303" w:hanging="583"/>
      </w:pPr>
      <w:rPr>
        <w:color w:val="252525"/>
        <w:position w:val="0"/>
        <w:sz w:val="28"/>
        <w:szCs w:val="28"/>
        <w:u w:color="252525"/>
        <w:lang w:val="en-US"/>
      </w:rPr>
    </w:lvl>
    <w:lvl w:ilvl="6">
      <w:start w:val="1"/>
      <w:numFmt w:val="bullet"/>
      <w:lvlText w:val="•"/>
      <w:lvlJc w:val="left"/>
      <w:pPr>
        <w:tabs>
          <w:tab w:val="num" w:pos="3803"/>
        </w:tabs>
        <w:ind w:left="3803" w:hanging="583"/>
      </w:pPr>
      <w:rPr>
        <w:color w:val="252525"/>
        <w:position w:val="0"/>
        <w:sz w:val="28"/>
        <w:szCs w:val="28"/>
        <w:u w:color="252525"/>
        <w:lang w:val="en-US"/>
      </w:rPr>
    </w:lvl>
    <w:lvl w:ilvl="7">
      <w:start w:val="1"/>
      <w:numFmt w:val="bullet"/>
      <w:lvlText w:val="•"/>
      <w:lvlJc w:val="left"/>
      <w:pPr>
        <w:tabs>
          <w:tab w:val="num" w:pos="4303"/>
        </w:tabs>
        <w:ind w:left="4303" w:hanging="583"/>
      </w:pPr>
      <w:rPr>
        <w:color w:val="252525"/>
        <w:position w:val="0"/>
        <w:sz w:val="28"/>
        <w:szCs w:val="28"/>
        <w:u w:color="252525"/>
        <w:lang w:val="en-US"/>
      </w:rPr>
    </w:lvl>
    <w:lvl w:ilvl="8">
      <w:start w:val="1"/>
      <w:numFmt w:val="bullet"/>
      <w:lvlText w:val="•"/>
      <w:lvlJc w:val="left"/>
      <w:pPr>
        <w:tabs>
          <w:tab w:val="num" w:pos="4803"/>
        </w:tabs>
        <w:ind w:left="4803" w:hanging="583"/>
      </w:pPr>
      <w:rPr>
        <w:color w:val="252525"/>
        <w:position w:val="0"/>
        <w:sz w:val="28"/>
        <w:szCs w:val="28"/>
        <w:u w:color="252525"/>
        <w:lang w:val="en-US"/>
      </w:rPr>
    </w:lvl>
  </w:abstractNum>
  <w:abstractNum w:abstractNumId="11">
    <w:nsid w:val="31CC0D1E"/>
    <w:multiLevelType w:val="multilevel"/>
    <w:tmpl w:val="F4725FF2"/>
    <w:styleLink w:val="List1"/>
    <w:lvl w:ilvl="0">
      <w:numFmt w:val="bullet"/>
      <w:lvlText w:val="•"/>
      <w:lvlJc w:val="left"/>
      <w:pPr>
        <w:tabs>
          <w:tab w:val="num" w:pos="803"/>
        </w:tabs>
        <w:ind w:left="803" w:hanging="583"/>
      </w:pPr>
      <w:rPr>
        <w:rFonts w:ascii="Arial" w:eastAsia="Arial" w:hAnsi="Arial" w:cs="Arial"/>
        <w:position w:val="0"/>
        <w:sz w:val="24"/>
        <w:szCs w:val="24"/>
        <w:lang w:val="en-US"/>
      </w:rPr>
    </w:lvl>
    <w:lvl w:ilvl="1">
      <w:start w:val="1"/>
      <w:numFmt w:val="bullet"/>
      <w:lvlText w:val="•"/>
      <w:lvlJc w:val="left"/>
      <w:pPr>
        <w:tabs>
          <w:tab w:val="num" w:pos="1484"/>
        </w:tabs>
        <w:ind w:left="1484" w:hanging="680"/>
      </w:pPr>
      <w:rPr>
        <w:rFonts w:ascii="Arial" w:eastAsia="Arial" w:hAnsi="Arial" w:cs="Arial"/>
        <w:position w:val="0"/>
        <w:sz w:val="28"/>
        <w:szCs w:val="28"/>
        <w:lang w:val="en-US"/>
      </w:rPr>
    </w:lvl>
    <w:lvl w:ilvl="2">
      <w:start w:val="1"/>
      <w:numFmt w:val="bullet"/>
      <w:lvlText w:val="•"/>
      <w:lvlJc w:val="left"/>
      <w:pPr>
        <w:tabs>
          <w:tab w:val="num" w:pos="2067"/>
        </w:tabs>
        <w:ind w:left="2067" w:hanging="680"/>
      </w:pPr>
      <w:rPr>
        <w:rFonts w:ascii="Arial" w:eastAsia="Arial" w:hAnsi="Arial" w:cs="Arial"/>
        <w:position w:val="0"/>
        <w:sz w:val="28"/>
        <w:szCs w:val="28"/>
        <w:lang w:val="en-US"/>
      </w:rPr>
    </w:lvl>
    <w:lvl w:ilvl="3">
      <w:start w:val="1"/>
      <w:numFmt w:val="bullet"/>
      <w:lvlText w:val="•"/>
      <w:lvlJc w:val="left"/>
      <w:pPr>
        <w:tabs>
          <w:tab w:val="num" w:pos="2650"/>
        </w:tabs>
        <w:ind w:left="2650" w:hanging="680"/>
      </w:pPr>
      <w:rPr>
        <w:rFonts w:ascii="Arial" w:eastAsia="Arial" w:hAnsi="Arial" w:cs="Arial"/>
        <w:position w:val="0"/>
        <w:sz w:val="28"/>
        <w:szCs w:val="28"/>
        <w:lang w:val="en-US"/>
      </w:rPr>
    </w:lvl>
    <w:lvl w:ilvl="4">
      <w:start w:val="1"/>
      <w:numFmt w:val="bullet"/>
      <w:lvlText w:val="•"/>
      <w:lvlJc w:val="left"/>
      <w:pPr>
        <w:tabs>
          <w:tab w:val="num" w:pos="3234"/>
        </w:tabs>
        <w:ind w:left="3234" w:hanging="680"/>
      </w:pPr>
      <w:rPr>
        <w:rFonts w:ascii="Arial" w:eastAsia="Arial" w:hAnsi="Arial" w:cs="Arial"/>
        <w:position w:val="0"/>
        <w:sz w:val="28"/>
        <w:szCs w:val="28"/>
        <w:lang w:val="en-US"/>
      </w:rPr>
    </w:lvl>
    <w:lvl w:ilvl="5">
      <w:start w:val="1"/>
      <w:numFmt w:val="bullet"/>
      <w:lvlText w:val="•"/>
      <w:lvlJc w:val="left"/>
      <w:pPr>
        <w:tabs>
          <w:tab w:val="num" w:pos="3817"/>
        </w:tabs>
        <w:ind w:left="3817" w:hanging="680"/>
      </w:pPr>
      <w:rPr>
        <w:rFonts w:ascii="Arial" w:eastAsia="Arial" w:hAnsi="Arial" w:cs="Arial"/>
        <w:position w:val="0"/>
        <w:sz w:val="28"/>
        <w:szCs w:val="28"/>
        <w:lang w:val="en-US"/>
      </w:rPr>
    </w:lvl>
    <w:lvl w:ilvl="6">
      <w:start w:val="1"/>
      <w:numFmt w:val="bullet"/>
      <w:lvlText w:val="•"/>
      <w:lvlJc w:val="left"/>
      <w:pPr>
        <w:tabs>
          <w:tab w:val="num" w:pos="4400"/>
        </w:tabs>
        <w:ind w:left="4400" w:hanging="680"/>
      </w:pPr>
      <w:rPr>
        <w:rFonts w:ascii="Arial" w:eastAsia="Arial" w:hAnsi="Arial" w:cs="Arial"/>
        <w:position w:val="0"/>
        <w:sz w:val="28"/>
        <w:szCs w:val="28"/>
        <w:lang w:val="en-US"/>
      </w:rPr>
    </w:lvl>
    <w:lvl w:ilvl="7">
      <w:start w:val="1"/>
      <w:numFmt w:val="bullet"/>
      <w:lvlText w:val="•"/>
      <w:lvlJc w:val="left"/>
      <w:pPr>
        <w:tabs>
          <w:tab w:val="num" w:pos="4984"/>
        </w:tabs>
        <w:ind w:left="4984" w:hanging="680"/>
      </w:pPr>
      <w:rPr>
        <w:rFonts w:ascii="Arial" w:eastAsia="Arial" w:hAnsi="Arial" w:cs="Arial"/>
        <w:position w:val="0"/>
        <w:sz w:val="28"/>
        <w:szCs w:val="28"/>
        <w:lang w:val="en-US"/>
      </w:rPr>
    </w:lvl>
    <w:lvl w:ilvl="8">
      <w:start w:val="1"/>
      <w:numFmt w:val="bullet"/>
      <w:lvlText w:val="•"/>
      <w:lvlJc w:val="left"/>
      <w:pPr>
        <w:tabs>
          <w:tab w:val="num" w:pos="5567"/>
        </w:tabs>
        <w:ind w:left="5567" w:hanging="680"/>
      </w:pPr>
      <w:rPr>
        <w:rFonts w:ascii="Arial" w:eastAsia="Arial" w:hAnsi="Arial" w:cs="Arial"/>
        <w:position w:val="0"/>
        <w:sz w:val="28"/>
        <w:szCs w:val="28"/>
        <w:lang w:val="en-US"/>
      </w:rPr>
    </w:lvl>
  </w:abstractNum>
  <w:abstractNum w:abstractNumId="12">
    <w:nsid w:val="39594A9F"/>
    <w:multiLevelType w:val="multilevel"/>
    <w:tmpl w:val="D1E82810"/>
    <w:styleLink w:val="List7"/>
    <w:lvl w:ilvl="0">
      <w:numFmt w:val="bullet"/>
      <w:lvlText w:val="-"/>
      <w:lvlJc w:val="left"/>
      <w:rPr>
        <w:rFonts w:ascii="Arial" w:eastAsia="Arial" w:hAnsi="Arial" w:cs="Arial"/>
        <w:position w:val="0"/>
        <w:lang w:val="da-DK"/>
      </w:rPr>
    </w:lvl>
    <w:lvl w:ilvl="1">
      <w:start w:val="1"/>
      <w:numFmt w:val="bullet"/>
      <w:lvlText w:val="-"/>
      <w:lvlJc w:val="left"/>
      <w:rPr>
        <w:rFonts w:ascii="Arial" w:eastAsia="Arial" w:hAnsi="Arial" w:cs="Arial"/>
        <w:position w:val="0"/>
        <w:lang w:val="da-DK"/>
      </w:rPr>
    </w:lvl>
    <w:lvl w:ilvl="2">
      <w:start w:val="1"/>
      <w:numFmt w:val="bullet"/>
      <w:lvlText w:val="-"/>
      <w:lvlJc w:val="left"/>
      <w:rPr>
        <w:rFonts w:ascii="Arial" w:eastAsia="Arial" w:hAnsi="Arial" w:cs="Arial"/>
        <w:position w:val="0"/>
        <w:lang w:val="da-DK"/>
      </w:rPr>
    </w:lvl>
    <w:lvl w:ilvl="3">
      <w:start w:val="1"/>
      <w:numFmt w:val="bullet"/>
      <w:lvlText w:val="-"/>
      <w:lvlJc w:val="left"/>
      <w:rPr>
        <w:rFonts w:ascii="Arial" w:eastAsia="Arial" w:hAnsi="Arial" w:cs="Arial"/>
        <w:position w:val="0"/>
        <w:lang w:val="da-DK"/>
      </w:rPr>
    </w:lvl>
    <w:lvl w:ilvl="4">
      <w:start w:val="1"/>
      <w:numFmt w:val="bullet"/>
      <w:lvlText w:val="-"/>
      <w:lvlJc w:val="left"/>
      <w:rPr>
        <w:rFonts w:ascii="Arial" w:eastAsia="Arial" w:hAnsi="Arial" w:cs="Arial"/>
        <w:position w:val="0"/>
        <w:lang w:val="da-DK"/>
      </w:rPr>
    </w:lvl>
    <w:lvl w:ilvl="5">
      <w:start w:val="1"/>
      <w:numFmt w:val="bullet"/>
      <w:lvlText w:val="-"/>
      <w:lvlJc w:val="left"/>
      <w:rPr>
        <w:rFonts w:ascii="Arial" w:eastAsia="Arial" w:hAnsi="Arial" w:cs="Arial"/>
        <w:position w:val="0"/>
        <w:lang w:val="da-DK"/>
      </w:rPr>
    </w:lvl>
    <w:lvl w:ilvl="6">
      <w:start w:val="1"/>
      <w:numFmt w:val="bullet"/>
      <w:lvlText w:val="-"/>
      <w:lvlJc w:val="left"/>
      <w:rPr>
        <w:rFonts w:ascii="Arial" w:eastAsia="Arial" w:hAnsi="Arial" w:cs="Arial"/>
        <w:position w:val="0"/>
        <w:lang w:val="da-DK"/>
      </w:rPr>
    </w:lvl>
    <w:lvl w:ilvl="7">
      <w:start w:val="1"/>
      <w:numFmt w:val="bullet"/>
      <w:lvlText w:val="-"/>
      <w:lvlJc w:val="left"/>
      <w:rPr>
        <w:rFonts w:ascii="Arial" w:eastAsia="Arial" w:hAnsi="Arial" w:cs="Arial"/>
        <w:position w:val="0"/>
        <w:lang w:val="da-DK"/>
      </w:rPr>
    </w:lvl>
    <w:lvl w:ilvl="8">
      <w:start w:val="1"/>
      <w:numFmt w:val="bullet"/>
      <w:lvlText w:val="-"/>
      <w:lvlJc w:val="left"/>
      <w:rPr>
        <w:rFonts w:ascii="Arial" w:eastAsia="Arial" w:hAnsi="Arial" w:cs="Arial"/>
        <w:position w:val="0"/>
        <w:lang w:val="da-DK"/>
      </w:rPr>
    </w:lvl>
  </w:abstractNum>
  <w:abstractNum w:abstractNumId="13">
    <w:nsid w:val="3BAE35BB"/>
    <w:multiLevelType w:val="multilevel"/>
    <w:tmpl w:val="EA2E98FA"/>
    <w:styleLink w:val="List30"/>
    <w:lvl w:ilvl="0">
      <w:numFmt w:val="bullet"/>
      <w:lvlText w:val="•"/>
      <w:lvlJc w:val="left"/>
      <w:pPr>
        <w:tabs>
          <w:tab w:val="num" w:pos="720"/>
        </w:tabs>
        <w:ind w:left="720" w:hanging="500"/>
      </w:pPr>
      <w:rPr>
        <w:color w:val="000000"/>
        <w:position w:val="0"/>
        <w:sz w:val="24"/>
        <w:szCs w:val="24"/>
        <w:u w:val="single" w:color="000000"/>
        <w:rtl w:val="0"/>
        <w:lang w:val="en-US"/>
      </w:rPr>
    </w:lvl>
    <w:lvl w:ilvl="1">
      <w:start w:val="1"/>
      <w:numFmt w:val="bullet"/>
      <w:lvlText w:val="•"/>
      <w:lvlJc w:val="left"/>
      <w:pPr>
        <w:tabs>
          <w:tab w:val="num" w:pos="133"/>
        </w:tabs>
      </w:pPr>
      <w:rPr>
        <w:color w:val="000000"/>
        <w:position w:val="0"/>
        <w:sz w:val="28"/>
        <w:szCs w:val="28"/>
        <w:u w:val="single" w:color="000000"/>
        <w:rtl w:val="0"/>
        <w:lang w:val="en-US"/>
      </w:rPr>
    </w:lvl>
    <w:lvl w:ilvl="2">
      <w:start w:val="1"/>
      <w:numFmt w:val="bullet"/>
      <w:lvlText w:val="•"/>
      <w:lvlJc w:val="left"/>
      <w:pPr>
        <w:tabs>
          <w:tab w:val="num" w:pos="133"/>
        </w:tabs>
      </w:pPr>
      <w:rPr>
        <w:color w:val="000000"/>
        <w:position w:val="0"/>
        <w:sz w:val="28"/>
        <w:szCs w:val="28"/>
        <w:u w:val="single" w:color="000000"/>
        <w:rtl w:val="0"/>
        <w:lang w:val="en-US"/>
      </w:rPr>
    </w:lvl>
    <w:lvl w:ilvl="3">
      <w:start w:val="1"/>
      <w:numFmt w:val="bullet"/>
      <w:lvlText w:val="•"/>
      <w:lvlJc w:val="left"/>
      <w:pPr>
        <w:tabs>
          <w:tab w:val="num" w:pos="133"/>
        </w:tabs>
      </w:pPr>
      <w:rPr>
        <w:color w:val="000000"/>
        <w:position w:val="0"/>
        <w:sz w:val="28"/>
        <w:szCs w:val="28"/>
        <w:u w:val="single" w:color="000000"/>
        <w:rtl w:val="0"/>
        <w:lang w:val="en-US"/>
      </w:rPr>
    </w:lvl>
    <w:lvl w:ilvl="4">
      <w:start w:val="1"/>
      <w:numFmt w:val="bullet"/>
      <w:lvlText w:val="•"/>
      <w:lvlJc w:val="left"/>
      <w:pPr>
        <w:tabs>
          <w:tab w:val="num" w:pos="133"/>
        </w:tabs>
      </w:pPr>
      <w:rPr>
        <w:color w:val="000000"/>
        <w:position w:val="0"/>
        <w:sz w:val="28"/>
        <w:szCs w:val="28"/>
        <w:u w:val="single" w:color="000000"/>
        <w:rtl w:val="0"/>
        <w:lang w:val="en-US"/>
      </w:rPr>
    </w:lvl>
    <w:lvl w:ilvl="5">
      <w:start w:val="1"/>
      <w:numFmt w:val="bullet"/>
      <w:lvlText w:val="•"/>
      <w:lvlJc w:val="left"/>
      <w:pPr>
        <w:tabs>
          <w:tab w:val="num" w:pos="133"/>
        </w:tabs>
      </w:pPr>
      <w:rPr>
        <w:color w:val="000000"/>
        <w:position w:val="0"/>
        <w:sz w:val="28"/>
        <w:szCs w:val="28"/>
        <w:u w:val="single" w:color="000000"/>
        <w:rtl w:val="0"/>
        <w:lang w:val="en-US"/>
      </w:rPr>
    </w:lvl>
    <w:lvl w:ilvl="6">
      <w:start w:val="1"/>
      <w:numFmt w:val="bullet"/>
      <w:lvlText w:val="•"/>
      <w:lvlJc w:val="left"/>
      <w:pPr>
        <w:tabs>
          <w:tab w:val="num" w:pos="133"/>
        </w:tabs>
      </w:pPr>
      <w:rPr>
        <w:color w:val="000000"/>
        <w:position w:val="0"/>
        <w:sz w:val="28"/>
        <w:szCs w:val="28"/>
        <w:u w:val="single" w:color="000000"/>
        <w:rtl w:val="0"/>
        <w:lang w:val="en-US"/>
      </w:rPr>
    </w:lvl>
    <w:lvl w:ilvl="7">
      <w:start w:val="1"/>
      <w:numFmt w:val="bullet"/>
      <w:lvlText w:val="•"/>
      <w:lvlJc w:val="left"/>
      <w:pPr>
        <w:tabs>
          <w:tab w:val="num" w:pos="133"/>
        </w:tabs>
      </w:pPr>
      <w:rPr>
        <w:color w:val="000000"/>
        <w:position w:val="0"/>
        <w:sz w:val="28"/>
        <w:szCs w:val="28"/>
        <w:u w:val="single" w:color="000000"/>
        <w:rtl w:val="0"/>
        <w:lang w:val="en-US"/>
      </w:rPr>
    </w:lvl>
    <w:lvl w:ilvl="8">
      <w:start w:val="1"/>
      <w:numFmt w:val="bullet"/>
      <w:lvlText w:val="•"/>
      <w:lvlJc w:val="left"/>
      <w:pPr>
        <w:tabs>
          <w:tab w:val="num" w:pos="133"/>
        </w:tabs>
      </w:pPr>
      <w:rPr>
        <w:color w:val="000000"/>
        <w:position w:val="0"/>
        <w:sz w:val="28"/>
        <w:szCs w:val="28"/>
        <w:u w:val="single" w:color="000000"/>
        <w:rtl w:val="0"/>
        <w:lang w:val="en-US"/>
      </w:rPr>
    </w:lvl>
  </w:abstractNum>
  <w:abstractNum w:abstractNumId="14">
    <w:nsid w:val="3CD45B8A"/>
    <w:multiLevelType w:val="multilevel"/>
    <w:tmpl w:val="231096EE"/>
    <w:styleLink w:val="List27"/>
    <w:lvl w:ilvl="0">
      <w:numFmt w:val="bullet"/>
      <w:lvlText w:val="•"/>
      <w:lvlJc w:val="left"/>
      <w:pPr>
        <w:tabs>
          <w:tab w:val="num" w:pos="720"/>
        </w:tabs>
        <w:ind w:left="720" w:hanging="500"/>
      </w:pPr>
      <w:rPr>
        <w:position w:val="0"/>
        <w:sz w:val="24"/>
        <w:szCs w:val="24"/>
        <w:rtl w:val="0"/>
        <w:lang w:val="en-US"/>
      </w:rPr>
    </w:lvl>
    <w:lvl w:ilvl="1">
      <w:start w:val="1"/>
      <w:numFmt w:val="bullet"/>
      <w:lvlText w:val="•"/>
      <w:lvlJc w:val="left"/>
      <w:pPr>
        <w:tabs>
          <w:tab w:val="num" w:pos="1303"/>
        </w:tabs>
        <w:ind w:left="1303" w:hanging="583"/>
      </w:pPr>
      <w:rPr>
        <w:position w:val="0"/>
        <w:sz w:val="28"/>
        <w:szCs w:val="28"/>
        <w:rtl w:val="0"/>
        <w:lang w:val="en-US"/>
      </w:rPr>
    </w:lvl>
    <w:lvl w:ilvl="2">
      <w:start w:val="1"/>
      <w:numFmt w:val="bullet"/>
      <w:lvlText w:val="•"/>
      <w:lvlJc w:val="left"/>
      <w:pPr>
        <w:tabs>
          <w:tab w:val="num" w:pos="1803"/>
        </w:tabs>
        <w:ind w:left="1803" w:hanging="583"/>
      </w:pPr>
      <w:rPr>
        <w:position w:val="0"/>
        <w:sz w:val="28"/>
        <w:szCs w:val="28"/>
        <w:rtl w:val="0"/>
        <w:lang w:val="en-US"/>
      </w:rPr>
    </w:lvl>
    <w:lvl w:ilvl="3">
      <w:start w:val="1"/>
      <w:numFmt w:val="bullet"/>
      <w:lvlText w:val="•"/>
      <w:lvlJc w:val="left"/>
      <w:pPr>
        <w:tabs>
          <w:tab w:val="num" w:pos="2303"/>
        </w:tabs>
        <w:ind w:left="2303" w:hanging="583"/>
      </w:pPr>
      <w:rPr>
        <w:position w:val="0"/>
        <w:sz w:val="28"/>
        <w:szCs w:val="28"/>
        <w:rtl w:val="0"/>
        <w:lang w:val="en-US"/>
      </w:rPr>
    </w:lvl>
    <w:lvl w:ilvl="4">
      <w:start w:val="1"/>
      <w:numFmt w:val="bullet"/>
      <w:lvlText w:val="•"/>
      <w:lvlJc w:val="left"/>
      <w:pPr>
        <w:tabs>
          <w:tab w:val="num" w:pos="2803"/>
        </w:tabs>
        <w:ind w:left="2803" w:hanging="583"/>
      </w:pPr>
      <w:rPr>
        <w:position w:val="0"/>
        <w:sz w:val="28"/>
        <w:szCs w:val="28"/>
        <w:rtl w:val="0"/>
        <w:lang w:val="en-US"/>
      </w:rPr>
    </w:lvl>
    <w:lvl w:ilvl="5">
      <w:start w:val="1"/>
      <w:numFmt w:val="bullet"/>
      <w:lvlText w:val="•"/>
      <w:lvlJc w:val="left"/>
      <w:pPr>
        <w:tabs>
          <w:tab w:val="num" w:pos="3303"/>
        </w:tabs>
        <w:ind w:left="3303" w:hanging="583"/>
      </w:pPr>
      <w:rPr>
        <w:position w:val="0"/>
        <w:sz w:val="28"/>
        <w:szCs w:val="28"/>
        <w:rtl w:val="0"/>
        <w:lang w:val="en-US"/>
      </w:rPr>
    </w:lvl>
    <w:lvl w:ilvl="6">
      <w:start w:val="1"/>
      <w:numFmt w:val="bullet"/>
      <w:lvlText w:val="•"/>
      <w:lvlJc w:val="left"/>
      <w:pPr>
        <w:tabs>
          <w:tab w:val="num" w:pos="3803"/>
        </w:tabs>
        <w:ind w:left="3803" w:hanging="583"/>
      </w:pPr>
      <w:rPr>
        <w:position w:val="0"/>
        <w:sz w:val="28"/>
        <w:szCs w:val="28"/>
        <w:rtl w:val="0"/>
        <w:lang w:val="en-US"/>
      </w:rPr>
    </w:lvl>
    <w:lvl w:ilvl="7">
      <w:start w:val="1"/>
      <w:numFmt w:val="bullet"/>
      <w:lvlText w:val="•"/>
      <w:lvlJc w:val="left"/>
      <w:pPr>
        <w:tabs>
          <w:tab w:val="num" w:pos="4303"/>
        </w:tabs>
        <w:ind w:left="4303" w:hanging="583"/>
      </w:pPr>
      <w:rPr>
        <w:position w:val="0"/>
        <w:sz w:val="28"/>
        <w:szCs w:val="28"/>
        <w:rtl w:val="0"/>
        <w:lang w:val="en-US"/>
      </w:rPr>
    </w:lvl>
    <w:lvl w:ilvl="8">
      <w:start w:val="1"/>
      <w:numFmt w:val="bullet"/>
      <w:lvlText w:val="•"/>
      <w:lvlJc w:val="left"/>
      <w:pPr>
        <w:tabs>
          <w:tab w:val="num" w:pos="4803"/>
        </w:tabs>
        <w:ind w:left="4803" w:hanging="583"/>
      </w:pPr>
      <w:rPr>
        <w:position w:val="0"/>
        <w:sz w:val="28"/>
        <w:szCs w:val="28"/>
        <w:rtl w:val="0"/>
        <w:lang w:val="en-US"/>
      </w:rPr>
    </w:lvl>
  </w:abstractNum>
  <w:abstractNum w:abstractNumId="15">
    <w:nsid w:val="3FC40E32"/>
    <w:multiLevelType w:val="multilevel"/>
    <w:tmpl w:val="9C9A538E"/>
    <w:styleLink w:val="List15"/>
    <w:lvl w:ilvl="0">
      <w:numFmt w:val="bullet"/>
      <w:lvlText w:val="•"/>
      <w:lvlJc w:val="left"/>
      <w:pPr>
        <w:tabs>
          <w:tab w:val="num" w:pos="720"/>
        </w:tabs>
        <w:ind w:left="720" w:hanging="500"/>
      </w:pPr>
      <w:rPr>
        <w:color w:val="252525"/>
        <w:position w:val="0"/>
        <w:sz w:val="24"/>
        <w:szCs w:val="24"/>
        <w:u w:color="252525"/>
        <w:lang w:val="en-US"/>
      </w:rPr>
    </w:lvl>
    <w:lvl w:ilvl="1">
      <w:start w:val="1"/>
      <w:numFmt w:val="bullet"/>
      <w:lvlText w:val="•"/>
      <w:lvlJc w:val="left"/>
      <w:pPr>
        <w:tabs>
          <w:tab w:val="num" w:pos="1303"/>
        </w:tabs>
        <w:ind w:left="1303" w:hanging="583"/>
      </w:pPr>
      <w:rPr>
        <w:color w:val="252525"/>
        <w:position w:val="0"/>
        <w:sz w:val="28"/>
        <w:szCs w:val="28"/>
        <w:u w:color="252525"/>
        <w:lang w:val="en-US"/>
      </w:rPr>
    </w:lvl>
    <w:lvl w:ilvl="2">
      <w:start w:val="1"/>
      <w:numFmt w:val="bullet"/>
      <w:lvlText w:val="•"/>
      <w:lvlJc w:val="left"/>
      <w:pPr>
        <w:tabs>
          <w:tab w:val="num" w:pos="1803"/>
        </w:tabs>
        <w:ind w:left="1803" w:hanging="583"/>
      </w:pPr>
      <w:rPr>
        <w:color w:val="252525"/>
        <w:position w:val="0"/>
        <w:sz w:val="28"/>
        <w:szCs w:val="28"/>
        <w:u w:color="252525"/>
        <w:lang w:val="en-US"/>
      </w:rPr>
    </w:lvl>
    <w:lvl w:ilvl="3">
      <w:start w:val="1"/>
      <w:numFmt w:val="bullet"/>
      <w:lvlText w:val="•"/>
      <w:lvlJc w:val="left"/>
      <w:pPr>
        <w:tabs>
          <w:tab w:val="num" w:pos="2303"/>
        </w:tabs>
        <w:ind w:left="2303" w:hanging="583"/>
      </w:pPr>
      <w:rPr>
        <w:color w:val="252525"/>
        <w:position w:val="0"/>
        <w:sz w:val="28"/>
        <w:szCs w:val="28"/>
        <w:u w:color="252525"/>
        <w:lang w:val="en-US"/>
      </w:rPr>
    </w:lvl>
    <w:lvl w:ilvl="4">
      <w:start w:val="1"/>
      <w:numFmt w:val="bullet"/>
      <w:lvlText w:val="•"/>
      <w:lvlJc w:val="left"/>
      <w:pPr>
        <w:tabs>
          <w:tab w:val="num" w:pos="2803"/>
        </w:tabs>
        <w:ind w:left="2803" w:hanging="583"/>
      </w:pPr>
      <w:rPr>
        <w:color w:val="252525"/>
        <w:position w:val="0"/>
        <w:sz w:val="28"/>
        <w:szCs w:val="28"/>
        <w:u w:color="252525"/>
        <w:lang w:val="en-US"/>
      </w:rPr>
    </w:lvl>
    <w:lvl w:ilvl="5">
      <w:start w:val="1"/>
      <w:numFmt w:val="bullet"/>
      <w:lvlText w:val="•"/>
      <w:lvlJc w:val="left"/>
      <w:pPr>
        <w:tabs>
          <w:tab w:val="num" w:pos="3303"/>
        </w:tabs>
        <w:ind w:left="3303" w:hanging="583"/>
      </w:pPr>
      <w:rPr>
        <w:color w:val="252525"/>
        <w:position w:val="0"/>
        <w:sz w:val="28"/>
        <w:szCs w:val="28"/>
        <w:u w:color="252525"/>
        <w:lang w:val="en-US"/>
      </w:rPr>
    </w:lvl>
    <w:lvl w:ilvl="6">
      <w:start w:val="1"/>
      <w:numFmt w:val="bullet"/>
      <w:lvlText w:val="•"/>
      <w:lvlJc w:val="left"/>
      <w:pPr>
        <w:tabs>
          <w:tab w:val="num" w:pos="3803"/>
        </w:tabs>
        <w:ind w:left="3803" w:hanging="583"/>
      </w:pPr>
      <w:rPr>
        <w:color w:val="252525"/>
        <w:position w:val="0"/>
        <w:sz w:val="28"/>
        <w:szCs w:val="28"/>
        <w:u w:color="252525"/>
        <w:lang w:val="en-US"/>
      </w:rPr>
    </w:lvl>
    <w:lvl w:ilvl="7">
      <w:start w:val="1"/>
      <w:numFmt w:val="bullet"/>
      <w:lvlText w:val="•"/>
      <w:lvlJc w:val="left"/>
      <w:pPr>
        <w:tabs>
          <w:tab w:val="num" w:pos="4303"/>
        </w:tabs>
        <w:ind w:left="4303" w:hanging="583"/>
      </w:pPr>
      <w:rPr>
        <w:color w:val="252525"/>
        <w:position w:val="0"/>
        <w:sz w:val="28"/>
        <w:szCs w:val="28"/>
        <w:u w:color="252525"/>
        <w:lang w:val="en-US"/>
      </w:rPr>
    </w:lvl>
    <w:lvl w:ilvl="8">
      <w:start w:val="1"/>
      <w:numFmt w:val="bullet"/>
      <w:lvlText w:val="•"/>
      <w:lvlJc w:val="left"/>
      <w:pPr>
        <w:tabs>
          <w:tab w:val="num" w:pos="4803"/>
        </w:tabs>
        <w:ind w:left="4803" w:hanging="583"/>
      </w:pPr>
      <w:rPr>
        <w:color w:val="252525"/>
        <w:position w:val="0"/>
        <w:sz w:val="28"/>
        <w:szCs w:val="28"/>
        <w:u w:color="252525"/>
        <w:lang w:val="en-US"/>
      </w:rPr>
    </w:lvl>
  </w:abstractNum>
  <w:abstractNum w:abstractNumId="16">
    <w:nsid w:val="408152D4"/>
    <w:multiLevelType w:val="multilevel"/>
    <w:tmpl w:val="98D002E4"/>
    <w:styleLink w:val="List19"/>
    <w:lvl w:ilvl="0">
      <w:numFmt w:val="bullet"/>
      <w:lvlText w:val="•"/>
      <w:lvlJc w:val="left"/>
      <w:pPr>
        <w:tabs>
          <w:tab w:val="num" w:pos="720"/>
        </w:tabs>
        <w:ind w:left="720" w:hanging="500"/>
      </w:pPr>
      <w:rPr>
        <w:color w:val="252525"/>
        <w:position w:val="0"/>
        <w:sz w:val="24"/>
        <w:szCs w:val="24"/>
        <w:u w:color="252525"/>
      </w:rPr>
    </w:lvl>
    <w:lvl w:ilvl="1">
      <w:start w:val="1"/>
      <w:numFmt w:val="bullet"/>
      <w:lvlText w:val="•"/>
      <w:lvlJc w:val="left"/>
      <w:pPr>
        <w:tabs>
          <w:tab w:val="num" w:pos="1303"/>
        </w:tabs>
        <w:ind w:left="1303" w:hanging="583"/>
      </w:pPr>
      <w:rPr>
        <w:color w:val="252525"/>
        <w:position w:val="0"/>
        <w:sz w:val="28"/>
        <w:szCs w:val="28"/>
        <w:u w:color="252525"/>
      </w:rPr>
    </w:lvl>
    <w:lvl w:ilvl="2">
      <w:start w:val="1"/>
      <w:numFmt w:val="bullet"/>
      <w:lvlText w:val="•"/>
      <w:lvlJc w:val="left"/>
      <w:pPr>
        <w:tabs>
          <w:tab w:val="num" w:pos="1803"/>
        </w:tabs>
        <w:ind w:left="1803" w:hanging="583"/>
      </w:pPr>
      <w:rPr>
        <w:color w:val="252525"/>
        <w:position w:val="0"/>
        <w:sz w:val="28"/>
        <w:szCs w:val="28"/>
        <w:u w:color="252525"/>
      </w:rPr>
    </w:lvl>
    <w:lvl w:ilvl="3">
      <w:start w:val="1"/>
      <w:numFmt w:val="bullet"/>
      <w:lvlText w:val="•"/>
      <w:lvlJc w:val="left"/>
      <w:pPr>
        <w:tabs>
          <w:tab w:val="num" w:pos="2303"/>
        </w:tabs>
        <w:ind w:left="2303" w:hanging="583"/>
      </w:pPr>
      <w:rPr>
        <w:color w:val="252525"/>
        <w:position w:val="0"/>
        <w:sz w:val="28"/>
        <w:szCs w:val="28"/>
        <w:u w:color="252525"/>
      </w:rPr>
    </w:lvl>
    <w:lvl w:ilvl="4">
      <w:start w:val="1"/>
      <w:numFmt w:val="bullet"/>
      <w:lvlText w:val="•"/>
      <w:lvlJc w:val="left"/>
      <w:pPr>
        <w:tabs>
          <w:tab w:val="num" w:pos="2803"/>
        </w:tabs>
        <w:ind w:left="2803" w:hanging="583"/>
      </w:pPr>
      <w:rPr>
        <w:color w:val="252525"/>
        <w:position w:val="0"/>
        <w:sz w:val="28"/>
        <w:szCs w:val="28"/>
        <w:u w:color="252525"/>
      </w:rPr>
    </w:lvl>
    <w:lvl w:ilvl="5">
      <w:start w:val="1"/>
      <w:numFmt w:val="bullet"/>
      <w:lvlText w:val="•"/>
      <w:lvlJc w:val="left"/>
      <w:pPr>
        <w:tabs>
          <w:tab w:val="num" w:pos="3303"/>
        </w:tabs>
        <w:ind w:left="3303" w:hanging="583"/>
      </w:pPr>
      <w:rPr>
        <w:color w:val="252525"/>
        <w:position w:val="0"/>
        <w:sz w:val="28"/>
        <w:szCs w:val="28"/>
        <w:u w:color="252525"/>
      </w:rPr>
    </w:lvl>
    <w:lvl w:ilvl="6">
      <w:start w:val="1"/>
      <w:numFmt w:val="bullet"/>
      <w:lvlText w:val="•"/>
      <w:lvlJc w:val="left"/>
      <w:pPr>
        <w:tabs>
          <w:tab w:val="num" w:pos="3803"/>
        </w:tabs>
        <w:ind w:left="3803" w:hanging="583"/>
      </w:pPr>
      <w:rPr>
        <w:color w:val="252525"/>
        <w:position w:val="0"/>
        <w:sz w:val="28"/>
        <w:szCs w:val="28"/>
        <w:u w:color="252525"/>
      </w:rPr>
    </w:lvl>
    <w:lvl w:ilvl="7">
      <w:start w:val="1"/>
      <w:numFmt w:val="bullet"/>
      <w:lvlText w:val="•"/>
      <w:lvlJc w:val="left"/>
      <w:pPr>
        <w:tabs>
          <w:tab w:val="num" w:pos="4303"/>
        </w:tabs>
        <w:ind w:left="4303" w:hanging="583"/>
      </w:pPr>
      <w:rPr>
        <w:color w:val="252525"/>
        <w:position w:val="0"/>
        <w:sz w:val="28"/>
        <w:szCs w:val="28"/>
        <w:u w:color="252525"/>
      </w:rPr>
    </w:lvl>
    <w:lvl w:ilvl="8">
      <w:start w:val="1"/>
      <w:numFmt w:val="bullet"/>
      <w:lvlText w:val="•"/>
      <w:lvlJc w:val="left"/>
      <w:pPr>
        <w:tabs>
          <w:tab w:val="num" w:pos="4803"/>
        </w:tabs>
        <w:ind w:left="4803" w:hanging="583"/>
      </w:pPr>
      <w:rPr>
        <w:color w:val="252525"/>
        <w:position w:val="0"/>
        <w:sz w:val="28"/>
        <w:szCs w:val="28"/>
        <w:u w:color="252525"/>
      </w:rPr>
    </w:lvl>
  </w:abstractNum>
  <w:abstractNum w:abstractNumId="17">
    <w:nsid w:val="48FF24EA"/>
    <w:multiLevelType w:val="hybridMultilevel"/>
    <w:tmpl w:val="9F3E774A"/>
    <w:lvl w:ilvl="0" w:tplc="04060001">
      <w:start w:val="1"/>
      <w:numFmt w:val="bullet"/>
      <w:lvlText w:val=""/>
      <w:lvlJc w:val="left"/>
      <w:pPr>
        <w:ind w:left="940" w:hanging="360"/>
      </w:pPr>
      <w:rPr>
        <w:rFonts w:ascii="Symbol" w:hAnsi="Symbol" w:hint="default"/>
      </w:rPr>
    </w:lvl>
    <w:lvl w:ilvl="1" w:tplc="04060003" w:tentative="1">
      <w:start w:val="1"/>
      <w:numFmt w:val="bullet"/>
      <w:lvlText w:val="o"/>
      <w:lvlJc w:val="left"/>
      <w:pPr>
        <w:ind w:left="1660" w:hanging="360"/>
      </w:pPr>
      <w:rPr>
        <w:rFonts w:ascii="Courier New" w:hAnsi="Courier New" w:cs="Courier New" w:hint="default"/>
      </w:rPr>
    </w:lvl>
    <w:lvl w:ilvl="2" w:tplc="04060005" w:tentative="1">
      <w:start w:val="1"/>
      <w:numFmt w:val="bullet"/>
      <w:lvlText w:val=""/>
      <w:lvlJc w:val="left"/>
      <w:pPr>
        <w:ind w:left="2380" w:hanging="360"/>
      </w:pPr>
      <w:rPr>
        <w:rFonts w:ascii="Wingdings" w:hAnsi="Wingdings" w:hint="default"/>
      </w:rPr>
    </w:lvl>
    <w:lvl w:ilvl="3" w:tplc="04060001" w:tentative="1">
      <w:start w:val="1"/>
      <w:numFmt w:val="bullet"/>
      <w:lvlText w:val=""/>
      <w:lvlJc w:val="left"/>
      <w:pPr>
        <w:ind w:left="3100" w:hanging="360"/>
      </w:pPr>
      <w:rPr>
        <w:rFonts w:ascii="Symbol" w:hAnsi="Symbol" w:hint="default"/>
      </w:rPr>
    </w:lvl>
    <w:lvl w:ilvl="4" w:tplc="04060003" w:tentative="1">
      <w:start w:val="1"/>
      <w:numFmt w:val="bullet"/>
      <w:lvlText w:val="o"/>
      <w:lvlJc w:val="left"/>
      <w:pPr>
        <w:ind w:left="3820" w:hanging="360"/>
      </w:pPr>
      <w:rPr>
        <w:rFonts w:ascii="Courier New" w:hAnsi="Courier New" w:cs="Courier New" w:hint="default"/>
      </w:rPr>
    </w:lvl>
    <w:lvl w:ilvl="5" w:tplc="04060005" w:tentative="1">
      <w:start w:val="1"/>
      <w:numFmt w:val="bullet"/>
      <w:lvlText w:val=""/>
      <w:lvlJc w:val="left"/>
      <w:pPr>
        <w:ind w:left="4540" w:hanging="360"/>
      </w:pPr>
      <w:rPr>
        <w:rFonts w:ascii="Wingdings" w:hAnsi="Wingdings" w:hint="default"/>
      </w:rPr>
    </w:lvl>
    <w:lvl w:ilvl="6" w:tplc="04060001" w:tentative="1">
      <w:start w:val="1"/>
      <w:numFmt w:val="bullet"/>
      <w:lvlText w:val=""/>
      <w:lvlJc w:val="left"/>
      <w:pPr>
        <w:ind w:left="5260" w:hanging="360"/>
      </w:pPr>
      <w:rPr>
        <w:rFonts w:ascii="Symbol" w:hAnsi="Symbol" w:hint="default"/>
      </w:rPr>
    </w:lvl>
    <w:lvl w:ilvl="7" w:tplc="04060003" w:tentative="1">
      <w:start w:val="1"/>
      <w:numFmt w:val="bullet"/>
      <w:lvlText w:val="o"/>
      <w:lvlJc w:val="left"/>
      <w:pPr>
        <w:ind w:left="5980" w:hanging="360"/>
      </w:pPr>
      <w:rPr>
        <w:rFonts w:ascii="Courier New" w:hAnsi="Courier New" w:cs="Courier New" w:hint="default"/>
      </w:rPr>
    </w:lvl>
    <w:lvl w:ilvl="8" w:tplc="04060005" w:tentative="1">
      <w:start w:val="1"/>
      <w:numFmt w:val="bullet"/>
      <w:lvlText w:val=""/>
      <w:lvlJc w:val="left"/>
      <w:pPr>
        <w:ind w:left="6700" w:hanging="360"/>
      </w:pPr>
      <w:rPr>
        <w:rFonts w:ascii="Wingdings" w:hAnsi="Wingdings" w:hint="default"/>
      </w:rPr>
    </w:lvl>
  </w:abstractNum>
  <w:abstractNum w:abstractNumId="18">
    <w:nsid w:val="49324CC1"/>
    <w:multiLevelType w:val="hybridMultilevel"/>
    <w:tmpl w:val="940635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4B8322FF"/>
    <w:multiLevelType w:val="multilevel"/>
    <w:tmpl w:val="744042B4"/>
    <w:styleLink w:val="List24"/>
    <w:lvl w:ilvl="0">
      <w:numFmt w:val="bullet"/>
      <w:lvlText w:val="•"/>
      <w:lvlJc w:val="left"/>
      <w:pPr>
        <w:tabs>
          <w:tab w:val="num" w:pos="720"/>
        </w:tabs>
        <w:ind w:left="720" w:hanging="500"/>
      </w:pPr>
      <w:rPr>
        <w:color w:val="000000"/>
        <w:position w:val="0"/>
        <w:sz w:val="24"/>
        <w:szCs w:val="24"/>
        <w:u w:val="single" w:color="000000"/>
        <w:rtl w:val="0"/>
        <w:lang w:val="pt-PT"/>
      </w:rPr>
    </w:lvl>
    <w:lvl w:ilvl="1">
      <w:start w:val="1"/>
      <w:numFmt w:val="bullet"/>
      <w:lvlText w:val="•"/>
      <w:lvlJc w:val="left"/>
      <w:pPr>
        <w:tabs>
          <w:tab w:val="num" w:pos="133"/>
        </w:tabs>
      </w:pPr>
      <w:rPr>
        <w:color w:val="000000"/>
        <w:position w:val="0"/>
        <w:sz w:val="28"/>
        <w:szCs w:val="28"/>
        <w:u w:val="single" w:color="000000"/>
        <w:rtl w:val="0"/>
        <w:lang w:val="pt-PT"/>
      </w:rPr>
    </w:lvl>
    <w:lvl w:ilvl="2">
      <w:start w:val="1"/>
      <w:numFmt w:val="bullet"/>
      <w:lvlText w:val="•"/>
      <w:lvlJc w:val="left"/>
      <w:pPr>
        <w:tabs>
          <w:tab w:val="num" w:pos="133"/>
        </w:tabs>
      </w:pPr>
      <w:rPr>
        <w:color w:val="000000"/>
        <w:position w:val="0"/>
        <w:sz w:val="28"/>
        <w:szCs w:val="28"/>
        <w:u w:val="single" w:color="000000"/>
        <w:rtl w:val="0"/>
        <w:lang w:val="pt-PT"/>
      </w:rPr>
    </w:lvl>
    <w:lvl w:ilvl="3">
      <w:start w:val="1"/>
      <w:numFmt w:val="bullet"/>
      <w:lvlText w:val="•"/>
      <w:lvlJc w:val="left"/>
      <w:pPr>
        <w:tabs>
          <w:tab w:val="num" w:pos="133"/>
        </w:tabs>
      </w:pPr>
      <w:rPr>
        <w:color w:val="000000"/>
        <w:position w:val="0"/>
        <w:sz w:val="28"/>
        <w:szCs w:val="28"/>
        <w:u w:val="single" w:color="000000"/>
        <w:rtl w:val="0"/>
        <w:lang w:val="pt-PT"/>
      </w:rPr>
    </w:lvl>
    <w:lvl w:ilvl="4">
      <w:start w:val="1"/>
      <w:numFmt w:val="bullet"/>
      <w:lvlText w:val="•"/>
      <w:lvlJc w:val="left"/>
      <w:pPr>
        <w:tabs>
          <w:tab w:val="num" w:pos="133"/>
        </w:tabs>
      </w:pPr>
      <w:rPr>
        <w:color w:val="000000"/>
        <w:position w:val="0"/>
        <w:sz w:val="28"/>
        <w:szCs w:val="28"/>
        <w:u w:val="single" w:color="000000"/>
        <w:rtl w:val="0"/>
        <w:lang w:val="pt-PT"/>
      </w:rPr>
    </w:lvl>
    <w:lvl w:ilvl="5">
      <w:start w:val="1"/>
      <w:numFmt w:val="bullet"/>
      <w:lvlText w:val="•"/>
      <w:lvlJc w:val="left"/>
      <w:pPr>
        <w:tabs>
          <w:tab w:val="num" w:pos="133"/>
        </w:tabs>
      </w:pPr>
      <w:rPr>
        <w:color w:val="000000"/>
        <w:position w:val="0"/>
        <w:sz w:val="28"/>
        <w:szCs w:val="28"/>
        <w:u w:val="single" w:color="000000"/>
        <w:rtl w:val="0"/>
        <w:lang w:val="pt-PT"/>
      </w:rPr>
    </w:lvl>
    <w:lvl w:ilvl="6">
      <w:start w:val="1"/>
      <w:numFmt w:val="bullet"/>
      <w:lvlText w:val="•"/>
      <w:lvlJc w:val="left"/>
      <w:pPr>
        <w:tabs>
          <w:tab w:val="num" w:pos="133"/>
        </w:tabs>
      </w:pPr>
      <w:rPr>
        <w:color w:val="000000"/>
        <w:position w:val="0"/>
        <w:sz w:val="28"/>
        <w:szCs w:val="28"/>
        <w:u w:val="single" w:color="000000"/>
        <w:rtl w:val="0"/>
        <w:lang w:val="pt-PT"/>
      </w:rPr>
    </w:lvl>
    <w:lvl w:ilvl="7">
      <w:start w:val="1"/>
      <w:numFmt w:val="bullet"/>
      <w:lvlText w:val="•"/>
      <w:lvlJc w:val="left"/>
      <w:pPr>
        <w:tabs>
          <w:tab w:val="num" w:pos="133"/>
        </w:tabs>
      </w:pPr>
      <w:rPr>
        <w:color w:val="000000"/>
        <w:position w:val="0"/>
        <w:sz w:val="28"/>
        <w:szCs w:val="28"/>
        <w:u w:val="single" w:color="000000"/>
        <w:rtl w:val="0"/>
        <w:lang w:val="pt-PT"/>
      </w:rPr>
    </w:lvl>
    <w:lvl w:ilvl="8">
      <w:start w:val="1"/>
      <w:numFmt w:val="bullet"/>
      <w:lvlText w:val="•"/>
      <w:lvlJc w:val="left"/>
      <w:pPr>
        <w:tabs>
          <w:tab w:val="num" w:pos="133"/>
        </w:tabs>
      </w:pPr>
      <w:rPr>
        <w:color w:val="000000"/>
        <w:position w:val="0"/>
        <w:sz w:val="28"/>
        <w:szCs w:val="28"/>
        <w:u w:val="single" w:color="000000"/>
        <w:rtl w:val="0"/>
        <w:lang w:val="pt-PT"/>
      </w:rPr>
    </w:lvl>
  </w:abstractNum>
  <w:abstractNum w:abstractNumId="20">
    <w:nsid w:val="4DB67374"/>
    <w:multiLevelType w:val="multilevel"/>
    <w:tmpl w:val="D536197E"/>
    <w:styleLink w:val="List14"/>
    <w:lvl w:ilvl="0">
      <w:numFmt w:val="bullet"/>
      <w:lvlText w:val="•"/>
      <w:lvlJc w:val="left"/>
      <w:pPr>
        <w:tabs>
          <w:tab w:val="num" w:pos="720"/>
        </w:tabs>
        <w:ind w:left="720" w:hanging="500"/>
      </w:pPr>
      <w:rPr>
        <w:color w:val="252525"/>
        <w:position w:val="0"/>
        <w:sz w:val="24"/>
        <w:szCs w:val="24"/>
        <w:u w:color="252525"/>
        <w:lang w:val="en-US"/>
      </w:rPr>
    </w:lvl>
    <w:lvl w:ilvl="1">
      <w:start w:val="1"/>
      <w:numFmt w:val="bullet"/>
      <w:lvlText w:val="•"/>
      <w:lvlJc w:val="left"/>
      <w:pPr>
        <w:tabs>
          <w:tab w:val="num" w:pos="1303"/>
        </w:tabs>
        <w:ind w:left="1303" w:hanging="583"/>
      </w:pPr>
      <w:rPr>
        <w:color w:val="252525"/>
        <w:position w:val="0"/>
        <w:sz w:val="28"/>
        <w:szCs w:val="28"/>
        <w:u w:color="252525"/>
        <w:lang w:val="en-US"/>
      </w:rPr>
    </w:lvl>
    <w:lvl w:ilvl="2">
      <w:start w:val="1"/>
      <w:numFmt w:val="bullet"/>
      <w:lvlText w:val="•"/>
      <w:lvlJc w:val="left"/>
      <w:pPr>
        <w:tabs>
          <w:tab w:val="num" w:pos="1803"/>
        </w:tabs>
        <w:ind w:left="1803" w:hanging="583"/>
      </w:pPr>
      <w:rPr>
        <w:color w:val="252525"/>
        <w:position w:val="0"/>
        <w:sz w:val="28"/>
        <w:szCs w:val="28"/>
        <w:u w:color="252525"/>
        <w:lang w:val="en-US"/>
      </w:rPr>
    </w:lvl>
    <w:lvl w:ilvl="3">
      <w:start w:val="1"/>
      <w:numFmt w:val="bullet"/>
      <w:lvlText w:val="•"/>
      <w:lvlJc w:val="left"/>
      <w:pPr>
        <w:tabs>
          <w:tab w:val="num" w:pos="2303"/>
        </w:tabs>
        <w:ind w:left="2303" w:hanging="583"/>
      </w:pPr>
      <w:rPr>
        <w:color w:val="252525"/>
        <w:position w:val="0"/>
        <w:sz w:val="28"/>
        <w:szCs w:val="28"/>
        <w:u w:color="252525"/>
        <w:lang w:val="en-US"/>
      </w:rPr>
    </w:lvl>
    <w:lvl w:ilvl="4">
      <w:start w:val="1"/>
      <w:numFmt w:val="bullet"/>
      <w:lvlText w:val="•"/>
      <w:lvlJc w:val="left"/>
      <w:pPr>
        <w:tabs>
          <w:tab w:val="num" w:pos="2803"/>
        </w:tabs>
        <w:ind w:left="2803" w:hanging="583"/>
      </w:pPr>
      <w:rPr>
        <w:color w:val="252525"/>
        <w:position w:val="0"/>
        <w:sz w:val="28"/>
        <w:szCs w:val="28"/>
        <w:u w:color="252525"/>
        <w:lang w:val="en-US"/>
      </w:rPr>
    </w:lvl>
    <w:lvl w:ilvl="5">
      <w:start w:val="1"/>
      <w:numFmt w:val="bullet"/>
      <w:lvlText w:val="•"/>
      <w:lvlJc w:val="left"/>
      <w:pPr>
        <w:tabs>
          <w:tab w:val="num" w:pos="3303"/>
        </w:tabs>
        <w:ind w:left="3303" w:hanging="583"/>
      </w:pPr>
      <w:rPr>
        <w:color w:val="252525"/>
        <w:position w:val="0"/>
        <w:sz w:val="28"/>
        <w:szCs w:val="28"/>
        <w:u w:color="252525"/>
        <w:lang w:val="en-US"/>
      </w:rPr>
    </w:lvl>
    <w:lvl w:ilvl="6">
      <w:start w:val="1"/>
      <w:numFmt w:val="bullet"/>
      <w:lvlText w:val="•"/>
      <w:lvlJc w:val="left"/>
      <w:pPr>
        <w:tabs>
          <w:tab w:val="num" w:pos="3803"/>
        </w:tabs>
        <w:ind w:left="3803" w:hanging="583"/>
      </w:pPr>
      <w:rPr>
        <w:color w:val="252525"/>
        <w:position w:val="0"/>
        <w:sz w:val="28"/>
        <w:szCs w:val="28"/>
        <w:u w:color="252525"/>
        <w:lang w:val="en-US"/>
      </w:rPr>
    </w:lvl>
    <w:lvl w:ilvl="7">
      <w:start w:val="1"/>
      <w:numFmt w:val="bullet"/>
      <w:lvlText w:val="•"/>
      <w:lvlJc w:val="left"/>
      <w:pPr>
        <w:tabs>
          <w:tab w:val="num" w:pos="4303"/>
        </w:tabs>
        <w:ind w:left="4303" w:hanging="583"/>
      </w:pPr>
      <w:rPr>
        <w:color w:val="252525"/>
        <w:position w:val="0"/>
        <w:sz w:val="28"/>
        <w:szCs w:val="28"/>
        <w:u w:color="252525"/>
        <w:lang w:val="en-US"/>
      </w:rPr>
    </w:lvl>
    <w:lvl w:ilvl="8">
      <w:start w:val="1"/>
      <w:numFmt w:val="bullet"/>
      <w:lvlText w:val="•"/>
      <w:lvlJc w:val="left"/>
      <w:pPr>
        <w:tabs>
          <w:tab w:val="num" w:pos="4803"/>
        </w:tabs>
        <w:ind w:left="4803" w:hanging="583"/>
      </w:pPr>
      <w:rPr>
        <w:color w:val="252525"/>
        <w:position w:val="0"/>
        <w:sz w:val="28"/>
        <w:szCs w:val="28"/>
        <w:u w:color="252525"/>
        <w:lang w:val="en-US"/>
      </w:rPr>
    </w:lvl>
  </w:abstractNum>
  <w:abstractNum w:abstractNumId="21">
    <w:nsid w:val="55C4176B"/>
    <w:multiLevelType w:val="multilevel"/>
    <w:tmpl w:val="357895BA"/>
    <w:styleLink w:val="List22"/>
    <w:lvl w:ilvl="0">
      <w:numFmt w:val="bullet"/>
      <w:lvlText w:val="•"/>
      <w:lvlJc w:val="left"/>
      <w:pPr>
        <w:tabs>
          <w:tab w:val="num" w:pos="720"/>
        </w:tabs>
        <w:ind w:left="720" w:hanging="500"/>
      </w:pPr>
      <w:rPr>
        <w:color w:val="252525"/>
        <w:position w:val="0"/>
        <w:sz w:val="24"/>
        <w:szCs w:val="24"/>
        <w:u w:color="252525"/>
        <w:lang w:val="en-US"/>
      </w:rPr>
    </w:lvl>
    <w:lvl w:ilvl="1">
      <w:start w:val="1"/>
      <w:numFmt w:val="bullet"/>
      <w:lvlText w:val="•"/>
      <w:lvlJc w:val="left"/>
      <w:pPr>
        <w:tabs>
          <w:tab w:val="num" w:pos="1303"/>
        </w:tabs>
        <w:ind w:left="1303" w:hanging="583"/>
      </w:pPr>
      <w:rPr>
        <w:color w:val="252525"/>
        <w:position w:val="0"/>
        <w:sz w:val="28"/>
        <w:szCs w:val="28"/>
        <w:u w:color="252525"/>
        <w:lang w:val="en-US"/>
      </w:rPr>
    </w:lvl>
    <w:lvl w:ilvl="2">
      <w:start w:val="1"/>
      <w:numFmt w:val="bullet"/>
      <w:lvlText w:val="•"/>
      <w:lvlJc w:val="left"/>
      <w:pPr>
        <w:tabs>
          <w:tab w:val="num" w:pos="1803"/>
        </w:tabs>
        <w:ind w:left="1803" w:hanging="583"/>
      </w:pPr>
      <w:rPr>
        <w:color w:val="252525"/>
        <w:position w:val="0"/>
        <w:sz w:val="28"/>
        <w:szCs w:val="28"/>
        <w:u w:color="252525"/>
        <w:lang w:val="en-US"/>
      </w:rPr>
    </w:lvl>
    <w:lvl w:ilvl="3">
      <w:start w:val="1"/>
      <w:numFmt w:val="bullet"/>
      <w:lvlText w:val="•"/>
      <w:lvlJc w:val="left"/>
      <w:pPr>
        <w:tabs>
          <w:tab w:val="num" w:pos="2303"/>
        </w:tabs>
        <w:ind w:left="2303" w:hanging="583"/>
      </w:pPr>
      <w:rPr>
        <w:color w:val="252525"/>
        <w:position w:val="0"/>
        <w:sz w:val="28"/>
        <w:szCs w:val="28"/>
        <w:u w:color="252525"/>
        <w:lang w:val="en-US"/>
      </w:rPr>
    </w:lvl>
    <w:lvl w:ilvl="4">
      <w:start w:val="1"/>
      <w:numFmt w:val="bullet"/>
      <w:lvlText w:val="•"/>
      <w:lvlJc w:val="left"/>
      <w:pPr>
        <w:tabs>
          <w:tab w:val="num" w:pos="2803"/>
        </w:tabs>
        <w:ind w:left="2803" w:hanging="583"/>
      </w:pPr>
      <w:rPr>
        <w:color w:val="252525"/>
        <w:position w:val="0"/>
        <w:sz w:val="28"/>
        <w:szCs w:val="28"/>
        <w:u w:color="252525"/>
        <w:lang w:val="en-US"/>
      </w:rPr>
    </w:lvl>
    <w:lvl w:ilvl="5">
      <w:start w:val="1"/>
      <w:numFmt w:val="bullet"/>
      <w:lvlText w:val="•"/>
      <w:lvlJc w:val="left"/>
      <w:pPr>
        <w:tabs>
          <w:tab w:val="num" w:pos="3303"/>
        </w:tabs>
        <w:ind w:left="3303" w:hanging="583"/>
      </w:pPr>
      <w:rPr>
        <w:color w:val="252525"/>
        <w:position w:val="0"/>
        <w:sz w:val="28"/>
        <w:szCs w:val="28"/>
        <w:u w:color="252525"/>
        <w:lang w:val="en-US"/>
      </w:rPr>
    </w:lvl>
    <w:lvl w:ilvl="6">
      <w:start w:val="1"/>
      <w:numFmt w:val="bullet"/>
      <w:lvlText w:val="•"/>
      <w:lvlJc w:val="left"/>
      <w:pPr>
        <w:tabs>
          <w:tab w:val="num" w:pos="3803"/>
        </w:tabs>
        <w:ind w:left="3803" w:hanging="583"/>
      </w:pPr>
      <w:rPr>
        <w:color w:val="252525"/>
        <w:position w:val="0"/>
        <w:sz w:val="28"/>
        <w:szCs w:val="28"/>
        <w:u w:color="252525"/>
        <w:lang w:val="en-US"/>
      </w:rPr>
    </w:lvl>
    <w:lvl w:ilvl="7">
      <w:start w:val="1"/>
      <w:numFmt w:val="bullet"/>
      <w:lvlText w:val="•"/>
      <w:lvlJc w:val="left"/>
      <w:pPr>
        <w:tabs>
          <w:tab w:val="num" w:pos="4303"/>
        </w:tabs>
        <w:ind w:left="4303" w:hanging="583"/>
      </w:pPr>
      <w:rPr>
        <w:color w:val="252525"/>
        <w:position w:val="0"/>
        <w:sz w:val="28"/>
        <w:szCs w:val="28"/>
        <w:u w:color="252525"/>
        <w:lang w:val="en-US"/>
      </w:rPr>
    </w:lvl>
    <w:lvl w:ilvl="8">
      <w:start w:val="1"/>
      <w:numFmt w:val="bullet"/>
      <w:lvlText w:val="•"/>
      <w:lvlJc w:val="left"/>
      <w:pPr>
        <w:tabs>
          <w:tab w:val="num" w:pos="4803"/>
        </w:tabs>
        <w:ind w:left="4803" w:hanging="583"/>
      </w:pPr>
      <w:rPr>
        <w:color w:val="252525"/>
        <w:position w:val="0"/>
        <w:sz w:val="28"/>
        <w:szCs w:val="28"/>
        <w:u w:color="252525"/>
        <w:lang w:val="en-US"/>
      </w:rPr>
    </w:lvl>
  </w:abstractNum>
  <w:abstractNum w:abstractNumId="22">
    <w:nsid w:val="561B05F2"/>
    <w:multiLevelType w:val="multilevel"/>
    <w:tmpl w:val="AA728AA6"/>
    <w:styleLink w:val="List0"/>
    <w:lvl w:ilvl="0">
      <w:numFmt w:val="bullet"/>
      <w:lvlText w:val="•"/>
      <w:lvlJc w:val="left"/>
      <w:pPr>
        <w:tabs>
          <w:tab w:val="num" w:pos="803"/>
        </w:tabs>
        <w:ind w:left="803" w:hanging="583"/>
      </w:pPr>
      <w:rPr>
        <w:rFonts w:ascii="Arial" w:eastAsia="Arial" w:hAnsi="Arial" w:cs="Arial"/>
        <w:position w:val="0"/>
        <w:sz w:val="24"/>
        <w:szCs w:val="24"/>
        <w:lang w:val="en-US"/>
      </w:rPr>
    </w:lvl>
    <w:lvl w:ilvl="1">
      <w:start w:val="1"/>
      <w:numFmt w:val="bullet"/>
      <w:lvlText w:val="•"/>
      <w:lvlJc w:val="left"/>
      <w:pPr>
        <w:tabs>
          <w:tab w:val="num" w:pos="1484"/>
        </w:tabs>
        <w:ind w:left="1484" w:hanging="680"/>
      </w:pPr>
      <w:rPr>
        <w:rFonts w:ascii="Arial" w:eastAsia="Arial" w:hAnsi="Arial" w:cs="Arial"/>
        <w:position w:val="0"/>
        <w:sz w:val="28"/>
        <w:szCs w:val="28"/>
        <w:lang w:val="en-US"/>
      </w:rPr>
    </w:lvl>
    <w:lvl w:ilvl="2">
      <w:start w:val="1"/>
      <w:numFmt w:val="bullet"/>
      <w:lvlText w:val="•"/>
      <w:lvlJc w:val="left"/>
      <w:pPr>
        <w:tabs>
          <w:tab w:val="num" w:pos="2067"/>
        </w:tabs>
        <w:ind w:left="2067" w:hanging="680"/>
      </w:pPr>
      <w:rPr>
        <w:rFonts w:ascii="Arial" w:eastAsia="Arial" w:hAnsi="Arial" w:cs="Arial"/>
        <w:position w:val="0"/>
        <w:sz w:val="28"/>
        <w:szCs w:val="28"/>
        <w:lang w:val="en-US"/>
      </w:rPr>
    </w:lvl>
    <w:lvl w:ilvl="3">
      <w:start w:val="1"/>
      <w:numFmt w:val="bullet"/>
      <w:lvlText w:val="•"/>
      <w:lvlJc w:val="left"/>
      <w:pPr>
        <w:tabs>
          <w:tab w:val="num" w:pos="2650"/>
        </w:tabs>
        <w:ind w:left="2650" w:hanging="680"/>
      </w:pPr>
      <w:rPr>
        <w:rFonts w:ascii="Arial" w:eastAsia="Arial" w:hAnsi="Arial" w:cs="Arial"/>
        <w:position w:val="0"/>
        <w:sz w:val="28"/>
        <w:szCs w:val="28"/>
        <w:lang w:val="en-US"/>
      </w:rPr>
    </w:lvl>
    <w:lvl w:ilvl="4">
      <w:start w:val="1"/>
      <w:numFmt w:val="bullet"/>
      <w:lvlText w:val="•"/>
      <w:lvlJc w:val="left"/>
      <w:pPr>
        <w:tabs>
          <w:tab w:val="num" w:pos="3234"/>
        </w:tabs>
        <w:ind w:left="3234" w:hanging="680"/>
      </w:pPr>
      <w:rPr>
        <w:rFonts w:ascii="Arial" w:eastAsia="Arial" w:hAnsi="Arial" w:cs="Arial"/>
        <w:position w:val="0"/>
        <w:sz w:val="28"/>
        <w:szCs w:val="28"/>
        <w:lang w:val="en-US"/>
      </w:rPr>
    </w:lvl>
    <w:lvl w:ilvl="5">
      <w:start w:val="1"/>
      <w:numFmt w:val="bullet"/>
      <w:lvlText w:val="•"/>
      <w:lvlJc w:val="left"/>
      <w:pPr>
        <w:tabs>
          <w:tab w:val="num" w:pos="3817"/>
        </w:tabs>
        <w:ind w:left="3817" w:hanging="680"/>
      </w:pPr>
      <w:rPr>
        <w:rFonts w:ascii="Arial" w:eastAsia="Arial" w:hAnsi="Arial" w:cs="Arial"/>
        <w:position w:val="0"/>
        <w:sz w:val="28"/>
        <w:szCs w:val="28"/>
        <w:lang w:val="en-US"/>
      </w:rPr>
    </w:lvl>
    <w:lvl w:ilvl="6">
      <w:start w:val="1"/>
      <w:numFmt w:val="bullet"/>
      <w:lvlText w:val="•"/>
      <w:lvlJc w:val="left"/>
      <w:pPr>
        <w:tabs>
          <w:tab w:val="num" w:pos="4400"/>
        </w:tabs>
        <w:ind w:left="4400" w:hanging="680"/>
      </w:pPr>
      <w:rPr>
        <w:rFonts w:ascii="Arial" w:eastAsia="Arial" w:hAnsi="Arial" w:cs="Arial"/>
        <w:position w:val="0"/>
        <w:sz w:val="28"/>
        <w:szCs w:val="28"/>
        <w:lang w:val="en-US"/>
      </w:rPr>
    </w:lvl>
    <w:lvl w:ilvl="7">
      <w:start w:val="1"/>
      <w:numFmt w:val="bullet"/>
      <w:lvlText w:val="•"/>
      <w:lvlJc w:val="left"/>
      <w:pPr>
        <w:tabs>
          <w:tab w:val="num" w:pos="4984"/>
        </w:tabs>
        <w:ind w:left="4984" w:hanging="680"/>
      </w:pPr>
      <w:rPr>
        <w:rFonts w:ascii="Arial" w:eastAsia="Arial" w:hAnsi="Arial" w:cs="Arial"/>
        <w:position w:val="0"/>
        <w:sz w:val="28"/>
        <w:szCs w:val="28"/>
        <w:lang w:val="en-US"/>
      </w:rPr>
    </w:lvl>
    <w:lvl w:ilvl="8">
      <w:start w:val="1"/>
      <w:numFmt w:val="bullet"/>
      <w:lvlText w:val="•"/>
      <w:lvlJc w:val="left"/>
      <w:pPr>
        <w:tabs>
          <w:tab w:val="num" w:pos="5567"/>
        </w:tabs>
        <w:ind w:left="5567" w:hanging="680"/>
      </w:pPr>
      <w:rPr>
        <w:rFonts w:ascii="Arial" w:eastAsia="Arial" w:hAnsi="Arial" w:cs="Arial"/>
        <w:position w:val="0"/>
        <w:sz w:val="28"/>
        <w:szCs w:val="28"/>
        <w:lang w:val="en-US"/>
      </w:rPr>
    </w:lvl>
  </w:abstractNum>
  <w:abstractNum w:abstractNumId="23">
    <w:nsid w:val="58CC5D38"/>
    <w:multiLevelType w:val="multilevel"/>
    <w:tmpl w:val="EAFE9AD4"/>
    <w:styleLink w:val="List17"/>
    <w:lvl w:ilvl="0">
      <w:numFmt w:val="bullet"/>
      <w:lvlText w:val="•"/>
      <w:lvlJc w:val="left"/>
      <w:pPr>
        <w:tabs>
          <w:tab w:val="num" w:pos="720"/>
        </w:tabs>
        <w:ind w:left="720" w:hanging="500"/>
      </w:pPr>
      <w:rPr>
        <w:color w:val="252525"/>
        <w:position w:val="0"/>
        <w:sz w:val="24"/>
        <w:szCs w:val="24"/>
        <w:u w:color="252525"/>
        <w:lang w:val="en-US"/>
      </w:rPr>
    </w:lvl>
    <w:lvl w:ilvl="1">
      <w:start w:val="1"/>
      <w:numFmt w:val="bullet"/>
      <w:lvlText w:val="•"/>
      <w:lvlJc w:val="left"/>
      <w:pPr>
        <w:tabs>
          <w:tab w:val="num" w:pos="1303"/>
        </w:tabs>
        <w:ind w:left="1303" w:hanging="583"/>
      </w:pPr>
      <w:rPr>
        <w:color w:val="252525"/>
        <w:position w:val="0"/>
        <w:sz w:val="28"/>
        <w:szCs w:val="28"/>
        <w:u w:color="252525"/>
        <w:lang w:val="en-US"/>
      </w:rPr>
    </w:lvl>
    <w:lvl w:ilvl="2">
      <w:start w:val="1"/>
      <w:numFmt w:val="bullet"/>
      <w:lvlText w:val="•"/>
      <w:lvlJc w:val="left"/>
      <w:pPr>
        <w:tabs>
          <w:tab w:val="num" w:pos="1803"/>
        </w:tabs>
        <w:ind w:left="1803" w:hanging="583"/>
      </w:pPr>
      <w:rPr>
        <w:color w:val="252525"/>
        <w:position w:val="0"/>
        <w:sz w:val="28"/>
        <w:szCs w:val="28"/>
        <w:u w:color="252525"/>
        <w:lang w:val="en-US"/>
      </w:rPr>
    </w:lvl>
    <w:lvl w:ilvl="3">
      <w:start w:val="1"/>
      <w:numFmt w:val="bullet"/>
      <w:lvlText w:val="•"/>
      <w:lvlJc w:val="left"/>
      <w:pPr>
        <w:tabs>
          <w:tab w:val="num" w:pos="2303"/>
        </w:tabs>
        <w:ind w:left="2303" w:hanging="583"/>
      </w:pPr>
      <w:rPr>
        <w:color w:val="252525"/>
        <w:position w:val="0"/>
        <w:sz w:val="28"/>
        <w:szCs w:val="28"/>
        <w:u w:color="252525"/>
        <w:lang w:val="en-US"/>
      </w:rPr>
    </w:lvl>
    <w:lvl w:ilvl="4">
      <w:start w:val="1"/>
      <w:numFmt w:val="bullet"/>
      <w:lvlText w:val="•"/>
      <w:lvlJc w:val="left"/>
      <w:pPr>
        <w:tabs>
          <w:tab w:val="num" w:pos="2803"/>
        </w:tabs>
        <w:ind w:left="2803" w:hanging="583"/>
      </w:pPr>
      <w:rPr>
        <w:color w:val="252525"/>
        <w:position w:val="0"/>
        <w:sz w:val="28"/>
        <w:szCs w:val="28"/>
        <w:u w:color="252525"/>
        <w:lang w:val="en-US"/>
      </w:rPr>
    </w:lvl>
    <w:lvl w:ilvl="5">
      <w:start w:val="1"/>
      <w:numFmt w:val="bullet"/>
      <w:lvlText w:val="•"/>
      <w:lvlJc w:val="left"/>
      <w:pPr>
        <w:tabs>
          <w:tab w:val="num" w:pos="3303"/>
        </w:tabs>
        <w:ind w:left="3303" w:hanging="583"/>
      </w:pPr>
      <w:rPr>
        <w:color w:val="252525"/>
        <w:position w:val="0"/>
        <w:sz w:val="28"/>
        <w:szCs w:val="28"/>
        <w:u w:color="252525"/>
        <w:lang w:val="en-US"/>
      </w:rPr>
    </w:lvl>
    <w:lvl w:ilvl="6">
      <w:start w:val="1"/>
      <w:numFmt w:val="bullet"/>
      <w:lvlText w:val="•"/>
      <w:lvlJc w:val="left"/>
      <w:pPr>
        <w:tabs>
          <w:tab w:val="num" w:pos="3803"/>
        </w:tabs>
        <w:ind w:left="3803" w:hanging="583"/>
      </w:pPr>
      <w:rPr>
        <w:color w:val="252525"/>
        <w:position w:val="0"/>
        <w:sz w:val="28"/>
        <w:szCs w:val="28"/>
        <w:u w:color="252525"/>
        <w:lang w:val="en-US"/>
      </w:rPr>
    </w:lvl>
    <w:lvl w:ilvl="7">
      <w:start w:val="1"/>
      <w:numFmt w:val="bullet"/>
      <w:lvlText w:val="•"/>
      <w:lvlJc w:val="left"/>
      <w:pPr>
        <w:tabs>
          <w:tab w:val="num" w:pos="4303"/>
        </w:tabs>
        <w:ind w:left="4303" w:hanging="583"/>
      </w:pPr>
      <w:rPr>
        <w:color w:val="252525"/>
        <w:position w:val="0"/>
        <w:sz w:val="28"/>
        <w:szCs w:val="28"/>
        <w:u w:color="252525"/>
        <w:lang w:val="en-US"/>
      </w:rPr>
    </w:lvl>
    <w:lvl w:ilvl="8">
      <w:start w:val="1"/>
      <w:numFmt w:val="bullet"/>
      <w:lvlText w:val="•"/>
      <w:lvlJc w:val="left"/>
      <w:pPr>
        <w:tabs>
          <w:tab w:val="num" w:pos="4803"/>
        </w:tabs>
        <w:ind w:left="4803" w:hanging="583"/>
      </w:pPr>
      <w:rPr>
        <w:color w:val="252525"/>
        <w:position w:val="0"/>
        <w:sz w:val="28"/>
        <w:szCs w:val="28"/>
        <w:u w:color="252525"/>
        <w:lang w:val="en-US"/>
      </w:rPr>
    </w:lvl>
  </w:abstractNum>
  <w:abstractNum w:abstractNumId="24">
    <w:nsid w:val="5EF81C18"/>
    <w:multiLevelType w:val="multilevel"/>
    <w:tmpl w:val="F61E6486"/>
    <w:styleLink w:val="Opstilling31"/>
    <w:lvl w:ilvl="0">
      <w:numFmt w:val="bullet"/>
      <w:lvlText w:val="•"/>
      <w:lvlJc w:val="left"/>
      <w:pPr>
        <w:tabs>
          <w:tab w:val="num" w:pos="803"/>
        </w:tabs>
        <w:ind w:left="803" w:hanging="583"/>
      </w:pPr>
      <w:rPr>
        <w:rFonts w:ascii="Arial" w:eastAsia="Arial" w:hAnsi="Arial" w:cs="Arial"/>
        <w:position w:val="0"/>
        <w:sz w:val="24"/>
        <w:szCs w:val="24"/>
        <w:lang w:val="en-US"/>
      </w:rPr>
    </w:lvl>
    <w:lvl w:ilvl="1">
      <w:start w:val="1"/>
      <w:numFmt w:val="bullet"/>
      <w:lvlText w:val="•"/>
      <w:lvlJc w:val="left"/>
      <w:pPr>
        <w:tabs>
          <w:tab w:val="num" w:pos="1484"/>
        </w:tabs>
        <w:ind w:left="1484" w:hanging="680"/>
      </w:pPr>
      <w:rPr>
        <w:rFonts w:ascii="Arial" w:eastAsia="Arial" w:hAnsi="Arial" w:cs="Arial"/>
        <w:position w:val="0"/>
        <w:sz w:val="28"/>
        <w:szCs w:val="28"/>
        <w:lang w:val="en-US"/>
      </w:rPr>
    </w:lvl>
    <w:lvl w:ilvl="2">
      <w:start w:val="1"/>
      <w:numFmt w:val="bullet"/>
      <w:lvlText w:val="•"/>
      <w:lvlJc w:val="left"/>
      <w:pPr>
        <w:tabs>
          <w:tab w:val="num" w:pos="2067"/>
        </w:tabs>
        <w:ind w:left="2067" w:hanging="680"/>
      </w:pPr>
      <w:rPr>
        <w:rFonts w:ascii="Arial" w:eastAsia="Arial" w:hAnsi="Arial" w:cs="Arial"/>
        <w:position w:val="0"/>
        <w:sz w:val="28"/>
        <w:szCs w:val="28"/>
        <w:lang w:val="en-US"/>
      </w:rPr>
    </w:lvl>
    <w:lvl w:ilvl="3">
      <w:start w:val="1"/>
      <w:numFmt w:val="bullet"/>
      <w:lvlText w:val="•"/>
      <w:lvlJc w:val="left"/>
      <w:pPr>
        <w:tabs>
          <w:tab w:val="num" w:pos="2650"/>
        </w:tabs>
        <w:ind w:left="2650" w:hanging="680"/>
      </w:pPr>
      <w:rPr>
        <w:rFonts w:ascii="Arial" w:eastAsia="Arial" w:hAnsi="Arial" w:cs="Arial"/>
        <w:position w:val="0"/>
        <w:sz w:val="28"/>
        <w:szCs w:val="28"/>
        <w:lang w:val="en-US"/>
      </w:rPr>
    </w:lvl>
    <w:lvl w:ilvl="4">
      <w:start w:val="1"/>
      <w:numFmt w:val="bullet"/>
      <w:lvlText w:val="•"/>
      <w:lvlJc w:val="left"/>
      <w:pPr>
        <w:tabs>
          <w:tab w:val="num" w:pos="3234"/>
        </w:tabs>
        <w:ind w:left="3234" w:hanging="680"/>
      </w:pPr>
      <w:rPr>
        <w:rFonts w:ascii="Arial" w:eastAsia="Arial" w:hAnsi="Arial" w:cs="Arial"/>
        <w:position w:val="0"/>
        <w:sz w:val="28"/>
        <w:szCs w:val="28"/>
        <w:lang w:val="en-US"/>
      </w:rPr>
    </w:lvl>
    <w:lvl w:ilvl="5">
      <w:start w:val="1"/>
      <w:numFmt w:val="bullet"/>
      <w:lvlText w:val="•"/>
      <w:lvlJc w:val="left"/>
      <w:pPr>
        <w:tabs>
          <w:tab w:val="num" w:pos="3817"/>
        </w:tabs>
        <w:ind w:left="3817" w:hanging="680"/>
      </w:pPr>
      <w:rPr>
        <w:rFonts w:ascii="Arial" w:eastAsia="Arial" w:hAnsi="Arial" w:cs="Arial"/>
        <w:position w:val="0"/>
        <w:sz w:val="28"/>
        <w:szCs w:val="28"/>
        <w:lang w:val="en-US"/>
      </w:rPr>
    </w:lvl>
    <w:lvl w:ilvl="6">
      <w:start w:val="1"/>
      <w:numFmt w:val="bullet"/>
      <w:lvlText w:val="•"/>
      <w:lvlJc w:val="left"/>
      <w:pPr>
        <w:tabs>
          <w:tab w:val="num" w:pos="4400"/>
        </w:tabs>
        <w:ind w:left="4400" w:hanging="680"/>
      </w:pPr>
      <w:rPr>
        <w:rFonts w:ascii="Arial" w:eastAsia="Arial" w:hAnsi="Arial" w:cs="Arial"/>
        <w:position w:val="0"/>
        <w:sz w:val="28"/>
        <w:szCs w:val="28"/>
        <w:lang w:val="en-US"/>
      </w:rPr>
    </w:lvl>
    <w:lvl w:ilvl="7">
      <w:start w:val="1"/>
      <w:numFmt w:val="bullet"/>
      <w:lvlText w:val="•"/>
      <w:lvlJc w:val="left"/>
      <w:pPr>
        <w:tabs>
          <w:tab w:val="num" w:pos="4984"/>
        </w:tabs>
        <w:ind w:left="4984" w:hanging="680"/>
      </w:pPr>
      <w:rPr>
        <w:rFonts w:ascii="Arial" w:eastAsia="Arial" w:hAnsi="Arial" w:cs="Arial"/>
        <w:position w:val="0"/>
        <w:sz w:val="28"/>
        <w:szCs w:val="28"/>
        <w:lang w:val="en-US"/>
      </w:rPr>
    </w:lvl>
    <w:lvl w:ilvl="8">
      <w:start w:val="1"/>
      <w:numFmt w:val="bullet"/>
      <w:lvlText w:val="•"/>
      <w:lvlJc w:val="left"/>
      <w:pPr>
        <w:tabs>
          <w:tab w:val="num" w:pos="5567"/>
        </w:tabs>
        <w:ind w:left="5567" w:hanging="680"/>
      </w:pPr>
      <w:rPr>
        <w:rFonts w:ascii="Arial" w:eastAsia="Arial" w:hAnsi="Arial" w:cs="Arial"/>
        <w:position w:val="0"/>
        <w:sz w:val="28"/>
        <w:szCs w:val="28"/>
        <w:lang w:val="en-US"/>
      </w:rPr>
    </w:lvl>
  </w:abstractNum>
  <w:abstractNum w:abstractNumId="25">
    <w:nsid w:val="64BE2414"/>
    <w:multiLevelType w:val="multilevel"/>
    <w:tmpl w:val="99C49B58"/>
    <w:styleLink w:val="Opstilling41"/>
    <w:lvl w:ilvl="0">
      <w:numFmt w:val="bullet"/>
      <w:lvlText w:val="-"/>
      <w:lvlJc w:val="left"/>
      <w:rPr>
        <w:rFonts w:ascii="Arial" w:eastAsia="Arial" w:hAnsi="Arial" w:cs="Arial"/>
        <w:position w:val="0"/>
        <w:lang w:val="da-DK"/>
      </w:rPr>
    </w:lvl>
    <w:lvl w:ilvl="1">
      <w:start w:val="1"/>
      <w:numFmt w:val="bullet"/>
      <w:lvlText w:val="-"/>
      <w:lvlJc w:val="left"/>
      <w:rPr>
        <w:rFonts w:ascii="Arial" w:eastAsia="Arial" w:hAnsi="Arial" w:cs="Arial"/>
        <w:position w:val="0"/>
        <w:lang w:val="da-DK"/>
      </w:rPr>
    </w:lvl>
    <w:lvl w:ilvl="2">
      <w:start w:val="1"/>
      <w:numFmt w:val="bullet"/>
      <w:lvlText w:val="-"/>
      <w:lvlJc w:val="left"/>
      <w:rPr>
        <w:rFonts w:ascii="Arial" w:eastAsia="Arial" w:hAnsi="Arial" w:cs="Arial"/>
        <w:position w:val="0"/>
        <w:lang w:val="da-DK"/>
      </w:rPr>
    </w:lvl>
    <w:lvl w:ilvl="3">
      <w:start w:val="1"/>
      <w:numFmt w:val="bullet"/>
      <w:lvlText w:val="-"/>
      <w:lvlJc w:val="left"/>
      <w:rPr>
        <w:rFonts w:ascii="Arial" w:eastAsia="Arial" w:hAnsi="Arial" w:cs="Arial"/>
        <w:position w:val="0"/>
        <w:lang w:val="da-DK"/>
      </w:rPr>
    </w:lvl>
    <w:lvl w:ilvl="4">
      <w:start w:val="1"/>
      <w:numFmt w:val="bullet"/>
      <w:lvlText w:val="-"/>
      <w:lvlJc w:val="left"/>
      <w:rPr>
        <w:rFonts w:ascii="Arial" w:eastAsia="Arial" w:hAnsi="Arial" w:cs="Arial"/>
        <w:position w:val="0"/>
        <w:lang w:val="da-DK"/>
      </w:rPr>
    </w:lvl>
    <w:lvl w:ilvl="5">
      <w:start w:val="1"/>
      <w:numFmt w:val="bullet"/>
      <w:lvlText w:val="-"/>
      <w:lvlJc w:val="left"/>
      <w:rPr>
        <w:rFonts w:ascii="Arial" w:eastAsia="Arial" w:hAnsi="Arial" w:cs="Arial"/>
        <w:position w:val="0"/>
        <w:lang w:val="da-DK"/>
      </w:rPr>
    </w:lvl>
    <w:lvl w:ilvl="6">
      <w:start w:val="1"/>
      <w:numFmt w:val="bullet"/>
      <w:lvlText w:val="-"/>
      <w:lvlJc w:val="left"/>
      <w:rPr>
        <w:rFonts w:ascii="Arial" w:eastAsia="Arial" w:hAnsi="Arial" w:cs="Arial"/>
        <w:position w:val="0"/>
        <w:lang w:val="da-DK"/>
      </w:rPr>
    </w:lvl>
    <w:lvl w:ilvl="7">
      <w:start w:val="1"/>
      <w:numFmt w:val="bullet"/>
      <w:lvlText w:val="-"/>
      <w:lvlJc w:val="left"/>
      <w:rPr>
        <w:rFonts w:ascii="Arial" w:eastAsia="Arial" w:hAnsi="Arial" w:cs="Arial"/>
        <w:position w:val="0"/>
        <w:lang w:val="da-DK"/>
      </w:rPr>
    </w:lvl>
    <w:lvl w:ilvl="8">
      <w:start w:val="1"/>
      <w:numFmt w:val="bullet"/>
      <w:lvlText w:val="-"/>
      <w:lvlJc w:val="left"/>
      <w:rPr>
        <w:rFonts w:ascii="Arial" w:eastAsia="Arial" w:hAnsi="Arial" w:cs="Arial"/>
        <w:position w:val="0"/>
        <w:lang w:val="da-DK"/>
      </w:rPr>
    </w:lvl>
  </w:abstractNum>
  <w:abstractNum w:abstractNumId="26">
    <w:nsid w:val="6F8D44AD"/>
    <w:multiLevelType w:val="multilevel"/>
    <w:tmpl w:val="B14EA58C"/>
    <w:styleLink w:val="List25"/>
    <w:lvl w:ilvl="0">
      <w:numFmt w:val="bullet"/>
      <w:lvlText w:val="•"/>
      <w:lvlJc w:val="left"/>
      <w:pPr>
        <w:tabs>
          <w:tab w:val="num" w:pos="720"/>
        </w:tabs>
        <w:ind w:left="720" w:hanging="500"/>
      </w:pPr>
      <w:rPr>
        <w:color w:val="000000"/>
        <w:position w:val="0"/>
        <w:sz w:val="24"/>
        <w:szCs w:val="24"/>
        <w:u w:val="single" w:color="000000"/>
        <w:rtl w:val="0"/>
        <w:lang w:val="en-US"/>
      </w:rPr>
    </w:lvl>
    <w:lvl w:ilvl="1">
      <w:start w:val="1"/>
      <w:numFmt w:val="bullet"/>
      <w:lvlText w:val="•"/>
      <w:lvlJc w:val="left"/>
      <w:pPr>
        <w:tabs>
          <w:tab w:val="num" w:pos="133"/>
        </w:tabs>
      </w:pPr>
      <w:rPr>
        <w:color w:val="000000"/>
        <w:position w:val="0"/>
        <w:sz w:val="28"/>
        <w:szCs w:val="28"/>
        <w:u w:val="single" w:color="000000"/>
        <w:rtl w:val="0"/>
        <w:lang w:val="en-US"/>
      </w:rPr>
    </w:lvl>
    <w:lvl w:ilvl="2">
      <w:start w:val="1"/>
      <w:numFmt w:val="bullet"/>
      <w:lvlText w:val="•"/>
      <w:lvlJc w:val="left"/>
      <w:pPr>
        <w:tabs>
          <w:tab w:val="num" w:pos="133"/>
        </w:tabs>
      </w:pPr>
      <w:rPr>
        <w:color w:val="000000"/>
        <w:position w:val="0"/>
        <w:sz w:val="28"/>
        <w:szCs w:val="28"/>
        <w:u w:val="single" w:color="000000"/>
        <w:rtl w:val="0"/>
        <w:lang w:val="en-US"/>
      </w:rPr>
    </w:lvl>
    <w:lvl w:ilvl="3">
      <w:start w:val="1"/>
      <w:numFmt w:val="bullet"/>
      <w:lvlText w:val="•"/>
      <w:lvlJc w:val="left"/>
      <w:pPr>
        <w:tabs>
          <w:tab w:val="num" w:pos="133"/>
        </w:tabs>
      </w:pPr>
      <w:rPr>
        <w:color w:val="000000"/>
        <w:position w:val="0"/>
        <w:sz w:val="28"/>
        <w:szCs w:val="28"/>
        <w:u w:val="single" w:color="000000"/>
        <w:rtl w:val="0"/>
        <w:lang w:val="en-US"/>
      </w:rPr>
    </w:lvl>
    <w:lvl w:ilvl="4">
      <w:start w:val="1"/>
      <w:numFmt w:val="bullet"/>
      <w:lvlText w:val="•"/>
      <w:lvlJc w:val="left"/>
      <w:pPr>
        <w:tabs>
          <w:tab w:val="num" w:pos="133"/>
        </w:tabs>
      </w:pPr>
      <w:rPr>
        <w:color w:val="000000"/>
        <w:position w:val="0"/>
        <w:sz w:val="28"/>
        <w:szCs w:val="28"/>
        <w:u w:val="single" w:color="000000"/>
        <w:rtl w:val="0"/>
        <w:lang w:val="en-US"/>
      </w:rPr>
    </w:lvl>
    <w:lvl w:ilvl="5">
      <w:start w:val="1"/>
      <w:numFmt w:val="bullet"/>
      <w:lvlText w:val="•"/>
      <w:lvlJc w:val="left"/>
      <w:pPr>
        <w:tabs>
          <w:tab w:val="num" w:pos="133"/>
        </w:tabs>
      </w:pPr>
      <w:rPr>
        <w:color w:val="000000"/>
        <w:position w:val="0"/>
        <w:sz w:val="28"/>
        <w:szCs w:val="28"/>
        <w:u w:val="single" w:color="000000"/>
        <w:rtl w:val="0"/>
        <w:lang w:val="en-US"/>
      </w:rPr>
    </w:lvl>
    <w:lvl w:ilvl="6">
      <w:start w:val="1"/>
      <w:numFmt w:val="bullet"/>
      <w:lvlText w:val="•"/>
      <w:lvlJc w:val="left"/>
      <w:pPr>
        <w:tabs>
          <w:tab w:val="num" w:pos="133"/>
        </w:tabs>
      </w:pPr>
      <w:rPr>
        <w:color w:val="000000"/>
        <w:position w:val="0"/>
        <w:sz w:val="28"/>
        <w:szCs w:val="28"/>
        <w:u w:val="single" w:color="000000"/>
        <w:rtl w:val="0"/>
        <w:lang w:val="en-US"/>
      </w:rPr>
    </w:lvl>
    <w:lvl w:ilvl="7">
      <w:start w:val="1"/>
      <w:numFmt w:val="bullet"/>
      <w:lvlText w:val="•"/>
      <w:lvlJc w:val="left"/>
      <w:pPr>
        <w:tabs>
          <w:tab w:val="num" w:pos="133"/>
        </w:tabs>
      </w:pPr>
      <w:rPr>
        <w:color w:val="000000"/>
        <w:position w:val="0"/>
        <w:sz w:val="28"/>
        <w:szCs w:val="28"/>
        <w:u w:val="single" w:color="000000"/>
        <w:rtl w:val="0"/>
        <w:lang w:val="en-US"/>
      </w:rPr>
    </w:lvl>
    <w:lvl w:ilvl="8">
      <w:start w:val="1"/>
      <w:numFmt w:val="bullet"/>
      <w:lvlText w:val="•"/>
      <w:lvlJc w:val="left"/>
      <w:pPr>
        <w:tabs>
          <w:tab w:val="num" w:pos="133"/>
        </w:tabs>
      </w:pPr>
      <w:rPr>
        <w:color w:val="000000"/>
        <w:position w:val="0"/>
        <w:sz w:val="28"/>
        <w:szCs w:val="28"/>
        <w:u w:val="single" w:color="000000"/>
        <w:rtl w:val="0"/>
        <w:lang w:val="en-US"/>
      </w:rPr>
    </w:lvl>
  </w:abstractNum>
  <w:abstractNum w:abstractNumId="27">
    <w:nsid w:val="71A630D8"/>
    <w:multiLevelType w:val="multilevel"/>
    <w:tmpl w:val="3CBE9B46"/>
    <w:styleLink w:val="List18"/>
    <w:lvl w:ilvl="0">
      <w:numFmt w:val="bullet"/>
      <w:lvlText w:val="•"/>
      <w:lvlJc w:val="left"/>
      <w:pPr>
        <w:tabs>
          <w:tab w:val="num" w:pos="720"/>
        </w:tabs>
        <w:ind w:left="720" w:hanging="500"/>
      </w:pPr>
      <w:rPr>
        <w:color w:val="252525"/>
        <w:position w:val="0"/>
        <w:sz w:val="24"/>
        <w:szCs w:val="24"/>
        <w:u w:color="252525"/>
        <w:lang w:val="en-US"/>
      </w:rPr>
    </w:lvl>
    <w:lvl w:ilvl="1">
      <w:start w:val="1"/>
      <w:numFmt w:val="bullet"/>
      <w:lvlText w:val="•"/>
      <w:lvlJc w:val="left"/>
      <w:pPr>
        <w:tabs>
          <w:tab w:val="num" w:pos="1303"/>
        </w:tabs>
        <w:ind w:left="1303" w:hanging="583"/>
      </w:pPr>
      <w:rPr>
        <w:color w:val="252525"/>
        <w:position w:val="0"/>
        <w:sz w:val="28"/>
        <w:szCs w:val="28"/>
        <w:u w:color="252525"/>
        <w:lang w:val="en-US"/>
      </w:rPr>
    </w:lvl>
    <w:lvl w:ilvl="2">
      <w:start w:val="1"/>
      <w:numFmt w:val="bullet"/>
      <w:lvlText w:val="•"/>
      <w:lvlJc w:val="left"/>
      <w:pPr>
        <w:tabs>
          <w:tab w:val="num" w:pos="1803"/>
        </w:tabs>
        <w:ind w:left="1803" w:hanging="583"/>
      </w:pPr>
      <w:rPr>
        <w:color w:val="252525"/>
        <w:position w:val="0"/>
        <w:sz w:val="28"/>
        <w:szCs w:val="28"/>
        <w:u w:color="252525"/>
        <w:lang w:val="en-US"/>
      </w:rPr>
    </w:lvl>
    <w:lvl w:ilvl="3">
      <w:start w:val="1"/>
      <w:numFmt w:val="bullet"/>
      <w:lvlText w:val="•"/>
      <w:lvlJc w:val="left"/>
      <w:pPr>
        <w:tabs>
          <w:tab w:val="num" w:pos="2303"/>
        </w:tabs>
        <w:ind w:left="2303" w:hanging="583"/>
      </w:pPr>
      <w:rPr>
        <w:color w:val="252525"/>
        <w:position w:val="0"/>
        <w:sz w:val="28"/>
        <w:szCs w:val="28"/>
        <w:u w:color="252525"/>
        <w:lang w:val="en-US"/>
      </w:rPr>
    </w:lvl>
    <w:lvl w:ilvl="4">
      <w:start w:val="1"/>
      <w:numFmt w:val="bullet"/>
      <w:lvlText w:val="•"/>
      <w:lvlJc w:val="left"/>
      <w:pPr>
        <w:tabs>
          <w:tab w:val="num" w:pos="2803"/>
        </w:tabs>
        <w:ind w:left="2803" w:hanging="583"/>
      </w:pPr>
      <w:rPr>
        <w:color w:val="252525"/>
        <w:position w:val="0"/>
        <w:sz w:val="28"/>
        <w:szCs w:val="28"/>
        <w:u w:color="252525"/>
        <w:lang w:val="en-US"/>
      </w:rPr>
    </w:lvl>
    <w:lvl w:ilvl="5">
      <w:start w:val="1"/>
      <w:numFmt w:val="bullet"/>
      <w:lvlText w:val="•"/>
      <w:lvlJc w:val="left"/>
      <w:pPr>
        <w:tabs>
          <w:tab w:val="num" w:pos="3303"/>
        </w:tabs>
        <w:ind w:left="3303" w:hanging="583"/>
      </w:pPr>
      <w:rPr>
        <w:color w:val="252525"/>
        <w:position w:val="0"/>
        <w:sz w:val="28"/>
        <w:szCs w:val="28"/>
        <w:u w:color="252525"/>
        <w:lang w:val="en-US"/>
      </w:rPr>
    </w:lvl>
    <w:lvl w:ilvl="6">
      <w:start w:val="1"/>
      <w:numFmt w:val="bullet"/>
      <w:lvlText w:val="•"/>
      <w:lvlJc w:val="left"/>
      <w:pPr>
        <w:tabs>
          <w:tab w:val="num" w:pos="3803"/>
        </w:tabs>
        <w:ind w:left="3803" w:hanging="583"/>
      </w:pPr>
      <w:rPr>
        <w:color w:val="252525"/>
        <w:position w:val="0"/>
        <w:sz w:val="28"/>
        <w:szCs w:val="28"/>
        <w:u w:color="252525"/>
        <w:lang w:val="en-US"/>
      </w:rPr>
    </w:lvl>
    <w:lvl w:ilvl="7">
      <w:start w:val="1"/>
      <w:numFmt w:val="bullet"/>
      <w:lvlText w:val="•"/>
      <w:lvlJc w:val="left"/>
      <w:pPr>
        <w:tabs>
          <w:tab w:val="num" w:pos="4303"/>
        </w:tabs>
        <w:ind w:left="4303" w:hanging="583"/>
      </w:pPr>
      <w:rPr>
        <w:color w:val="252525"/>
        <w:position w:val="0"/>
        <w:sz w:val="28"/>
        <w:szCs w:val="28"/>
        <w:u w:color="252525"/>
        <w:lang w:val="en-US"/>
      </w:rPr>
    </w:lvl>
    <w:lvl w:ilvl="8">
      <w:start w:val="1"/>
      <w:numFmt w:val="bullet"/>
      <w:lvlText w:val="•"/>
      <w:lvlJc w:val="left"/>
      <w:pPr>
        <w:tabs>
          <w:tab w:val="num" w:pos="4803"/>
        </w:tabs>
        <w:ind w:left="4803" w:hanging="583"/>
      </w:pPr>
      <w:rPr>
        <w:color w:val="252525"/>
        <w:position w:val="0"/>
        <w:sz w:val="28"/>
        <w:szCs w:val="28"/>
        <w:u w:color="252525"/>
        <w:lang w:val="en-US"/>
      </w:rPr>
    </w:lvl>
  </w:abstractNum>
  <w:abstractNum w:abstractNumId="28">
    <w:nsid w:val="73A30EBF"/>
    <w:multiLevelType w:val="multilevel"/>
    <w:tmpl w:val="E250BF8E"/>
    <w:styleLink w:val="List21"/>
    <w:lvl w:ilvl="0">
      <w:numFmt w:val="bullet"/>
      <w:lvlText w:val="•"/>
      <w:lvlJc w:val="left"/>
      <w:pPr>
        <w:tabs>
          <w:tab w:val="num" w:pos="720"/>
        </w:tabs>
        <w:ind w:left="720" w:hanging="500"/>
      </w:pPr>
      <w:rPr>
        <w:color w:val="252525"/>
        <w:position w:val="0"/>
        <w:sz w:val="24"/>
        <w:szCs w:val="24"/>
        <w:u w:color="252525"/>
        <w:lang w:val="en-US"/>
      </w:rPr>
    </w:lvl>
    <w:lvl w:ilvl="1">
      <w:start w:val="1"/>
      <w:numFmt w:val="bullet"/>
      <w:lvlText w:val="•"/>
      <w:lvlJc w:val="left"/>
      <w:pPr>
        <w:tabs>
          <w:tab w:val="num" w:pos="1303"/>
        </w:tabs>
        <w:ind w:left="1303" w:hanging="583"/>
      </w:pPr>
      <w:rPr>
        <w:color w:val="252525"/>
        <w:position w:val="0"/>
        <w:sz w:val="28"/>
        <w:szCs w:val="28"/>
        <w:u w:color="252525"/>
        <w:lang w:val="en-US"/>
      </w:rPr>
    </w:lvl>
    <w:lvl w:ilvl="2">
      <w:start w:val="1"/>
      <w:numFmt w:val="bullet"/>
      <w:lvlText w:val="•"/>
      <w:lvlJc w:val="left"/>
      <w:pPr>
        <w:tabs>
          <w:tab w:val="num" w:pos="1803"/>
        </w:tabs>
        <w:ind w:left="1803" w:hanging="583"/>
      </w:pPr>
      <w:rPr>
        <w:color w:val="252525"/>
        <w:position w:val="0"/>
        <w:sz w:val="28"/>
        <w:szCs w:val="28"/>
        <w:u w:color="252525"/>
        <w:lang w:val="en-US"/>
      </w:rPr>
    </w:lvl>
    <w:lvl w:ilvl="3">
      <w:start w:val="1"/>
      <w:numFmt w:val="bullet"/>
      <w:lvlText w:val="•"/>
      <w:lvlJc w:val="left"/>
      <w:pPr>
        <w:tabs>
          <w:tab w:val="num" w:pos="2303"/>
        </w:tabs>
        <w:ind w:left="2303" w:hanging="583"/>
      </w:pPr>
      <w:rPr>
        <w:color w:val="252525"/>
        <w:position w:val="0"/>
        <w:sz w:val="28"/>
        <w:szCs w:val="28"/>
        <w:u w:color="252525"/>
        <w:lang w:val="en-US"/>
      </w:rPr>
    </w:lvl>
    <w:lvl w:ilvl="4">
      <w:start w:val="1"/>
      <w:numFmt w:val="bullet"/>
      <w:lvlText w:val="•"/>
      <w:lvlJc w:val="left"/>
      <w:pPr>
        <w:tabs>
          <w:tab w:val="num" w:pos="2803"/>
        </w:tabs>
        <w:ind w:left="2803" w:hanging="583"/>
      </w:pPr>
      <w:rPr>
        <w:color w:val="252525"/>
        <w:position w:val="0"/>
        <w:sz w:val="28"/>
        <w:szCs w:val="28"/>
        <w:u w:color="252525"/>
        <w:lang w:val="en-US"/>
      </w:rPr>
    </w:lvl>
    <w:lvl w:ilvl="5">
      <w:start w:val="1"/>
      <w:numFmt w:val="bullet"/>
      <w:lvlText w:val="•"/>
      <w:lvlJc w:val="left"/>
      <w:pPr>
        <w:tabs>
          <w:tab w:val="num" w:pos="3303"/>
        </w:tabs>
        <w:ind w:left="3303" w:hanging="583"/>
      </w:pPr>
      <w:rPr>
        <w:color w:val="252525"/>
        <w:position w:val="0"/>
        <w:sz w:val="28"/>
        <w:szCs w:val="28"/>
        <w:u w:color="252525"/>
        <w:lang w:val="en-US"/>
      </w:rPr>
    </w:lvl>
    <w:lvl w:ilvl="6">
      <w:start w:val="1"/>
      <w:numFmt w:val="bullet"/>
      <w:lvlText w:val="•"/>
      <w:lvlJc w:val="left"/>
      <w:pPr>
        <w:tabs>
          <w:tab w:val="num" w:pos="3803"/>
        </w:tabs>
        <w:ind w:left="3803" w:hanging="583"/>
      </w:pPr>
      <w:rPr>
        <w:color w:val="252525"/>
        <w:position w:val="0"/>
        <w:sz w:val="28"/>
        <w:szCs w:val="28"/>
        <w:u w:color="252525"/>
        <w:lang w:val="en-US"/>
      </w:rPr>
    </w:lvl>
    <w:lvl w:ilvl="7">
      <w:start w:val="1"/>
      <w:numFmt w:val="bullet"/>
      <w:lvlText w:val="•"/>
      <w:lvlJc w:val="left"/>
      <w:pPr>
        <w:tabs>
          <w:tab w:val="num" w:pos="4303"/>
        </w:tabs>
        <w:ind w:left="4303" w:hanging="583"/>
      </w:pPr>
      <w:rPr>
        <w:color w:val="252525"/>
        <w:position w:val="0"/>
        <w:sz w:val="28"/>
        <w:szCs w:val="28"/>
        <w:u w:color="252525"/>
        <w:lang w:val="en-US"/>
      </w:rPr>
    </w:lvl>
    <w:lvl w:ilvl="8">
      <w:start w:val="1"/>
      <w:numFmt w:val="bullet"/>
      <w:lvlText w:val="•"/>
      <w:lvlJc w:val="left"/>
      <w:pPr>
        <w:tabs>
          <w:tab w:val="num" w:pos="4803"/>
        </w:tabs>
        <w:ind w:left="4803" w:hanging="583"/>
      </w:pPr>
      <w:rPr>
        <w:color w:val="252525"/>
        <w:position w:val="0"/>
        <w:sz w:val="28"/>
        <w:szCs w:val="28"/>
        <w:u w:color="252525"/>
        <w:lang w:val="en-US"/>
      </w:rPr>
    </w:lvl>
  </w:abstractNum>
  <w:abstractNum w:abstractNumId="29">
    <w:nsid w:val="745827B4"/>
    <w:multiLevelType w:val="multilevel"/>
    <w:tmpl w:val="D846998C"/>
    <w:styleLink w:val="List13"/>
    <w:lvl w:ilvl="0">
      <w:numFmt w:val="bullet"/>
      <w:lvlText w:val="•"/>
      <w:lvlJc w:val="left"/>
      <w:pPr>
        <w:tabs>
          <w:tab w:val="num" w:pos="720"/>
        </w:tabs>
        <w:ind w:left="720" w:hanging="500"/>
      </w:pPr>
      <w:rPr>
        <w:color w:val="252525"/>
        <w:position w:val="0"/>
        <w:sz w:val="24"/>
        <w:szCs w:val="24"/>
        <w:u w:color="252525"/>
        <w:lang w:val="en-US"/>
      </w:rPr>
    </w:lvl>
    <w:lvl w:ilvl="1">
      <w:start w:val="1"/>
      <w:numFmt w:val="bullet"/>
      <w:lvlText w:val="•"/>
      <w:lvlJc w:val="left"/>
      <w:pPr>
        <w:tabs>
          <w:tab w:val="num" w:pos="1303"/>
        </w:tabs>
        <w:ind w:left="1303" w:hanging="583"/>
      </w:pPr>
      <w:rPr>
        <w:color w:val="252525"/>
        <w:position w:val="0"/>
        <w:sz w:val="28"/>
        <w:szCs w:val="28"/>
        <w:u w:color="252525"/>
        <w:lang w:val="en-US"/>
      </w:rPr>
    </w:lvl>
    <w:lvl w:ilvl="2">
      <w:start w:val="1"/>
      <w:numFmt w:val="bullet"/>
      <w:lvlText w:val="•"/>
      <w:lvlJc w:val="left"/>
      <w:pPr>
        <w:tabs>
          <w:tab w:val="num" w:pos="1803"/>
        </w:tabs>
        <w:ind w:left="1803" w:hanging="583"/>
      </w:pPr>
      <w:rPr>
        <w:color w:val="252525"/>
        <w:position w:val="0"/>
        <w:sz w:val="28"/>
        <w:szCs w:val="28"/>
        <w:u w:color="252525"/>
        <w:lang w:val="en-US"/>
      </w:rPr>
    </w:lvl>
    <w:lvl w:ilvl="3">
      <w:start w:val="1"/>
      <w:numFmt w:val="bullet"/>
      <w:lvlText w:val="•"/>
      <w:lvlJc w:val="left"/>
      <w:pPr>
        <w:tabs>
          <w:tab w:val="num" w:pos="2303"/>
        </w:tabs>
        <w:ind w:left="2303" w:hanging="583"/>
      </w:pPr>
      <w:rPr>
        <w:color w:val="252525"/>
        <w:position w:val="0"/>
        <w:sz w:val="28"/>
        <w:szCs w:val="28"/>
        <w:u w:color="252525"/>
        <w:lang w:val="en-US"/>
      </w:rPr>
    </w:lvl>
    <w:lvl w:ilvl="4">
      <w:start w:val="1"/>
      <w:numFmt w:val="bullet"/>
      <w:lvlText w:val="•"/>
      <w:lvlJc w:val="left"/>
      <w:pPr>
        <w:tabs>
          <w:tab w:val="num" w:pos="2803"/>
        </w:tabs>
        <w:ind w:left="2803" w:hanging="583"/>
      </w:pPr>
      <w:rPr>
        <w:color w:val="252525"/>
        <w:position w:val="0"/>
        <w:sz w:val="28"/>
        <w:szCs w:val="28"/>
        <w:u w:color="252525"/>
        <w:lang w:val="en-US"/>
      </w:rPr>
    </w:lvl>
    <w:lvl w:ilvl="5">
      <w:start w:val="1"/>
      <w:numFmt w:val="bullet"/>
      <w:lvlText w:val="•"/>
      <w:lvlJc w:val="left"/>
      <w:pPr>
        <w:tabs>
          <w:tab w:val="num" w:pos="3303"/>
        </w:tabs>
        <w:ind w:left="3303" w:hanging="583"/>
      </w:pPr>
      <w:rPr>
        <w:color w:val="252525"/>
        <w:position w:val="0"/>
        <w:sz w:val="28"/>
        <w:szCs w:val="28"/>
        <w:u w:color="252525"/>
        <w:lang w:val="en-US"/>
      </w:rPr>
    </w:lvl>
    <w:lvl w:ilvl="6">
      <w:start w:val="1"/>
      <w:numFmt w:val="bullet"/>
      <w:lvlText w:val="•"/>
      <w:lvlJc w:val="left"/>
      <w:pPr>
        <w:tabs>
          <w:tab w:val="num" w:pos="3803"/>
        </w:tabs>
        <w:ind w:left="3803" w:hanging="583"/>
      </w:pPr>
      <w:rPr>
        <w:color w:val="252525"/>
        <w:position w:val="0"/>
        <w:sz w:val="28"/>
        <w:szCs w:val="28"/>
        <w:u w:color="252525"/>
        <w:lang w:val="en-US"/>
      </w:rPr>
    </w:lvl>
    <w:lvl w:ilvl="7">
      <w:start w:val="1"/>
      <w:numFmt w:val="bullet"/>
      <w:lvlText w:val="•"/>
      <w:lvlJc w:val="left"/>
      <w:pPr>
        <w:tabs>
          <w:tab w:val="num" w:pos="4303"/>
        </w:tabs>
        <w:ind w:left="4303" w:hanging="583"/>
      </w:pPr>
      <w:rPr>
        <w:color w:val="252525"/>
        <w:position w:val="0"/>
        <w:sz w:val="28"/>
        <w:szCs w:val="28"/>
        <w:u w:color="252525"/>
        <w:lang w:val="en-US"/>
      </w:rPr>
    </w:lvl>
    <w:lvl w:ilvl="8">
      <w:start w:val="1"/>
      <w:numFmt w:val="bullet"/>
      <w:lvlText w:val="•"/>
      <w:lvlJc w:val="left"/>
      <w:pPr>
        <w:tabs>
          <w:tab w:val="num" w:pos="4803"/>
        </w:tabs>
        <w:ind w:left="4803" w:hanging="583"/>
      </w:pPr>
      <w:rPr>
        <w:color w:val="252525"/>
        <w:position w:val="0"/>
        <w:sz w:val="28"/>
        <w:szCs w:val="28"/>
        <w:u w:color="252525"/>
        <w:lang w:val="en-US"/>
      </w:rPr>
    </w:lvl>
  </w:abstractNum>
  <w:abstractNum w:abstractNumId="30">
    <w:nsid w:val="75A76022"/>
    <w:multiLevelType w:val="multilevel"/>
    <w:tmpl w:val="96B4DD44"/>
    <w:styleLink w:val="Opstilling51"/>
    <w:lvl w:ilvl="0">
      <w:numFmt w:val="bullet"/>
      <w:lvlText w:val="-"/>
      <w:lvlJc w:val="left"/>
      <w:rPr>
        <w:rFonts w:ascii="Arial" w:eastAsia="Arial" w:hAnsi="Arial" w:cs="Arial"/>
        <w:position w:val="0"/>
        <w:lang w:val="da-DK"/>
      </w:rPr>
    </w:lvl>
    <w:lvl w:ilvl="1">
      <w:start w:val="1"/>
      <w:numFmt w:val="bullet"/>
      <w:lvlText w:val="-"/>
      <w:lvlJc w:val="left"/>
      <w:rPr>
        <w:rFonts w:ascii="Arial" w:eastAsia="Arial" w:hAnsi="Arial" w:cs="Arial"/>
        <w:position w:val="0"/>
        <w:lang w:val="da-DK"/>
      </w:rPr>
    </w:lvl>
    <w:lvl w:ilvl="2">
      <w:start w:val="1"/>
      <w:numFmt w:val="bullet"/>
      <w:lvlText w:val="-"/>
      <w:lvlJc w:val="left"/>
      <w:rPr>
        <w:rFonts w:ascii="Arial" w:eastAsia="Arial" w:hAnsi="Arial" w:cs="Arial"/>
        <w:position w:val="0"/>
        <w:lang w:val="da-DK"/>
      </w:rPr>
    </w:lvl>
    <w:lvl w:ilvl="3">
      <w:start w:val="1"/>
      <w:numFmt w:val="bullet"/>
      <w:lvlText w:val="-"/>
      <w:lvlJc w:val="left"/>
      <w:rPr>
        <w:rFonts w:ascii="Arial" w:eastAsia="Arial" w:hAnsi="Arial" w:cs="Arial"/>
        <w:position w:val="0"/>
        <w:lang w:val="da-DK"/>
      </w:rPr>
    </w:lvl>
    <w:lvl w:ilvl="4">
      <w:start w:val="1"/>
      <w:numFmt w:val="bullet"/>
      <w:lvlText w:val="-"/>
      <w:lvlJc w:val="left"/>
      <w:rPr>
        <w:rFonts w:ascii="Arial" w:eastAsia="Arial" w:hAnsi="Arial" w:cs="Arial"/>
        <w:position w:val="0"/>
        <w:lang w:val="da-DK"/>
      </w:rPr>
    </w:lvl>
    <w:lvl w:ilvl="5">
      <w:start w:val="1"/>
      <w:numFmt w:val="bullet"/>
      <w:lvlText w:val="-"/>
      <w:lvlJc w:val="left"/>
      <w:rPr>
        <w:rFonts w:ascii="Arial" w:eastAsia="Arial" w:hAnsi="Arial" w:cs="Arial"/>
        <w:position w:val="0"/>
        <w:lang w:val="da-DK"/>
      </w:rPr>
    </w:lvl>
    <w:lvl w:ilvl="6">
      <w:start w:val="1"/>
      <w:numFmt w:val="bullet"/>
      <w:lvlText w:val="-"/>
      <w:lvlJc w:val="left"/>
      <w:rPr>
        <w:rFonts w:ascii="Arial" w:eastAsia="Arial" w:hAnsi="Arial" w:cs="Arial"/>
        <w:position w:val="0"/>
        <w:lang w:val="da-DK"/>
      </w:rPr>
    </w:lvl>
    <w:lvl w:ilvl="7">
      <w:start w:val="1"/>
      <w:numFmt w:val="bullet"/>
      <w:lvlText w:val="-"/>
      <w:lvlJc w:val="left"/>
      <w:rPr>
        <w:rFonts w:ascii="Arial" w:eastAsia="Arial" w:hAnsi="Arial" w:cs="Arial"/>
        <w:position w:val="0"/>
        <w:lang w:val="da-DK"/>
      </w:rPr>
    </w:lvl>
    <w:lvl w:ilvl="8">
      <w:start w:val="1"/>
      <w:numFmt w:val="bullet"/>
      <w:lvlText w:val="-"/>
      <w:lvlJc w:val="left"/>
      <w:rPr>
        <w:rFonts w:ascii="Arial" w:eastAsia="Arial" w:hAnsi="Arial" w:cs="Arial"/>
        <w:position w:val="0"/>
        <w:lang w:val="da-DK"/>
      </w:rPr>
    </w:lvl>
  </w:abstractNum>
  <w:abstractNum w:abstractNumId="31">
    <w:nsid w:val="7C0175A9"/>
    <w:multiLevelType w:val="multilevel"/>
    <w:tmpl w:val="3BD81DD6"/>
    <w:styleLink w:val="List11"/>
    <w:lvl w:ilvl="0">
      <w:numFmt w:val="bullet"/>
      <w:lvlText w:val="•"/>
      <w:lvlJc w:val="left"/>
      <w:pPr>
        <w:tabs>
          <w:tab w:val="num" w:pos="720"/>
        </w:tabs>
        <w:ind w:left="720" w:hanging="500"/>
      </w:pPr>
      <w:rPr>
        <w:color w:val="252525"/>
        <w:position w:val="0"/>
        <w:sz w:val="24"/>
        <w:szCs w:val="24"/>
        <w:u w:color="252525"/>
        <w:lang w:val="en-US"/>
      </w:rPr>
    </w:lvl>
    <w:lvl w:ilvl="1">
      <w:start w:val="1"/>
      <w:numFmt w:val="bullet"/>
      <w:lvlText w:val="•"/>
      <w:lvlJc w:val="left"/>
      <w:pPr>
        <w:tabs>
          <w:tab w:val="num" w:pos="1303"/>
        </w:tabs>
        <w:ind w:left="1303" w:hanging="583"/>
      </w:pPr>
      <w:rPr>
        <w:color w:val="252525"/>
        <w:position w:val="0"/>
        <w:sz w:val="28"/>
        <w:szCs w:val="28"/>
        <w:u w:color="252525"/>
        <w:lang w:val="en-US"/>
      </w:rPr>
    </w:lvl>
    <w:lvl w:ilvl="2">
      <w:start w:val="1"/>
      <w:numFmt w:val="bullet"/>
      <w:lvlText w:val="•"/>
      <w:lvlJc w:val="left"/>
      <w:pPr>
        <w:tabs>
          <w:tab w:val="num" w:pos="1803"/>
        </w:tabs>
        <w:ind w:left="1803" w:hanging="583"/>
      </w:pPr>
      <w:rPr>
        <w:color w:val="252525"/>
        <w:position w:val="0"/>
        <w:sz w:val="28"/>
        <w:szCs w:val="28"/>
        <w:u w:color="252525"/>
        <w:lang w:val="en-US"/>
      </w:rPr>
    </w:lvl>
    <w:lvl w:ilvl="3">
      <w:start w:val="1"/>
      <w:numFmt w:val="bullet"/>
      <w:lvlText w:val="•"/>
      <w:lvlJc w:val="left"/>
      <w:pPr>
        <w:tabs>
          <w:tab w:val="num" w:pos="2303"/>
        </w:tabs>
        <w:ind w:left="2303" w:hanging="583"/>
      </w:pPr>
      <w:rPr>
        <w:color w:val="252525"/>
        <w:position w:val="0"/>
        <w:sz w:val="28"/>
        <w:szCs w:val="28"/>
        <w:u w:color="252525"/>
        <w:lang w:val="en-US"/>
      </w:rPr>
    </w:lvl>
    <w:lvl w:ilvl="4">
      <w:start w:val="1"/>
      <w:numFmt w:val="bullet"/>
      <w:lvlText w:val="•"/>
      <w:lvlJc w:val="left"/>
      <w:pPr>
        <w:tabs>
          <w:tab w:val="num" w:pos="2803"/>
        </w:tabs>
        <w:ind w:left="2803" w:hanging="583"/>
      </w:pPr>
      <w:rPr>
        <w:color w:val="252525"/>
        <w:position w:val="0"/>
        <w:sz w:val="28"/>
        <w:szCs w:val="28"/>
        <w:u w:color="252525"/>
        <w:lang w:val="en-US"/>
      </w:rPr>
    </w:lvl>
    <w:lvl w:ilvl="5">
      <w:start w:val="1"/>
      <w:numFmt w:val="bullet"/>
      <w:lvlText w:val="•"/>
      <w:lvlJc w:val="left"/>
      <w:pPr>
        <w:tabs>
          <w:tab w:val="num" w:pos="3303"/>
        </w:tabs>
        <w:ind w:left="3303" w:hanging="583"/>
      </w:pPr>
      <w:rPr>
        <w:color w:val="252525"/>
        <w:position w:val="0"/>
        <w:sz w:val="28"/>
        <w:szCs w:val="28"/>
        <w:u w:color="252525"/>
        <w:lang w:val="en-US"/>
      </w:rPr>
    </w:lvl>
    <w:lvl w:ilvl="6">
      <w:start w:val="1"/>
      <w:numFmt w:val="bullet"/>
      <w:lvlText w:val="•"/>
      <w:lvlJc w:val="left"/>
      <w:pPr>
        <w:tabs>
          <w:tab w:val="num" w:pos="3803"/>
        </w:tabs>
        <w:ind w:left="3803" w:hanging="583"/>
      </w:pPr>
      <w:rPr>
        <w:color w:val="252525"/>
        <w:position w:val="0"/>
        <w:sz w:val="28"/>
        <w:szCs w:val="28"/>
        <w:u w:color="252525"/>
        <w:lang w:val="en-US"/>
      </w:rPr>
    </w:lvl>
    <w:lvl w:ilvl="7">
      <w:start w:val="1"/>
      <w:numFmt w:val="bullet"/>
      <w:lvlText w:val="•"/>
      <w:lvlJc w:val="left"/>
      <w:pPr>
        <w:tabs>
          <w:tab w:val="num" w:pos="4303"/>
        </w:tabs>
        <w:ind w:left="4303" w:hanging="583"/>
      </w:pPr>
      <w:rPr>
        <w:color w:val="252525"/>
        <w:position w:val="0"/>
        <w:sz w:val="28"/>
        <w:szCs w:val="28"/>
        <w:u w:color="252525"/>
        <w:lang w:val="en-US"/>
      </w:rPr>
    </w:lvl>
    <w:lvl w:ilvl="8">
      <w:start w:val="1"/>
      <w:numFmt w:val="bullet"/>
      <w:lvlText w:val="•"/>
      <w:lvlJc w:val="left"/>
      <w:pPr>
        <w:tabs>
          <w:tab w:val="num" w:pos="4803"/>
        </w:tabs>
        <w:ind w:left="4803" w:hanging="583"/>
      </w:pPr>
      <w:rPr>
        <w:color w:val="252525"/>
        <w:position w:val="0"/>
        <w:sz w:val="28"/>
        <w:szCs w:val="28"/>
        <w:u w:color="252525"/>
        <w:lang w:val="en-US"/>
      </w:rPr>
    </w:lvl>
  </w:abstractNum>
  <w:abstractNum w:abstractNumId="32">
    <w:nsid w:val="7DFD38E1"/>
    <w:multiLevelType w:val="multilevel"/>
    <w:tmpl w:val="A09C24EC"/>
    <w:styleLink w:val="List26"/>
    <w:lvl w:ilvl="0">
      <w:numFmt w:val="bullet"/>
      <w:lvlText w:val="•"/>
      <w:lvlJc w:val="left"/>
      <w:pPr>
        <w:tabs>
          <w:tab w:val="num" w:pos="720"/>
        </w:tabs>
        <w:ind w:left="720" w:hanging="500"/>
      </w:pPr>
      <w:rPr>
        <w:color w:val="000000"/>
        <w:position w:val="0"/>
        <w:sz w:val="24"/>
        <w:szCs w:val="24"/>
        <w:u w:val="single" w:color="000000"/>
        <w:rtl w:val="0"/>
        <w:lang w:val="en-US"/>
      </w:rPr>
    </w:lvl>
    <w:lvl w:ilvl="1">
      <w:start w:val="1"/>
      <w:numFmt w:val="bullet"/>
      <w:lvlText w:val="•"/>
      <w:lvlJc w:val="left"/>
      <w:pPr>
        <w:tabs>
          <w:tab w:val="num" w:pos="133"/>
        </w:tabs>
      </w:pPr>
      <w:rPr>
        <w:color w:val="000000"/>
        <w:position w:val="0"/>
        <w:sz w:val="28"/>
        <w:szCs w:val="28"/>
        <w:u w:val="single" w:color="000000"/>
        <w:rtl w:val="0"/>
        <w:lang w:val="en-US"/>
      </w:rPr>
    </w:lvl>
    <w:lvl w:ilvl="2">
      <w:start w:val="1"/>
      <w:numFmt w:val="bullet"/>
      <w:lvlText w:val="•"/>
      <w:lvlJc w:val="left"/>
      <w:pPr>
        <w:tabs>
          <w:tab w:val="num" w:pos="133"/>
        </w:tabs>
      </w:pPr>
      <w:rPr>
        <w:color w:val="000000"/>
        <w:position w:val="0"/>
        <w:sz w:val="28"/>
        <w:szCs w:val="28"/>
        <w:u w:val="single" w:color="000000"/>
        <w:rtl w:val="0"/>
        <w:lang w:val="en-US"/>
      </w:rPr>
    </w:lvl>
    <w:lvl w:ilvl="3">
      <w:start w:val="1"/>
      <w:numFmt w:val="bullet"/>
      <w:lvlText w:val="•"/>
      <w:lvlJc w:val="left"/>
      <w:pPr>
        <w:tabs>
          <w:tab w:val="num" w:pos="133"/>
        </w:tabs>
      </w:pPr>
      <w:rPr>
        <w:color w:val="000000"/>
        <w:position w:val="0"/>
        <w:sz w:val="28"/>
        <w:szCs w:val="28"/>
        <w:u w:val="single" w:color="000000"/>
        <w:rtl w:val="0"/>
        <w:lang w:val="en-US"/>
      </w:rPr>
    </w:lvl>
    <w:lvl w:ilvl="4">
      <w:start w:val="1"/>
      <w:numFmt w:val="bullet"/>
      <w:lvlText w:val="•"/>
      <w:lvlJc w:val="left"/>
      <w:pPr>
        <w:tabs>
          <w:tab w:val="num" w:pos="133"/>
        </w:tabs>
      </w:pPr>
      <w:rPr>
        <w:color w:val="000000"/>
        <w:position w:val="0"/>
        <w:sz w:val="28"/>
        <w:szCs w:val="28"/>
        <w:u w:val="single" w:color="000000"/>
        <w:rtl w:val="0"/>
        <w:lang w:val="en-US"/>
      </w:rPr>
    </w:lvl>
    <w:lvl w:ilvl="5">
      <w:start w:val="1"/>
      <w:numFmt w:val="bullet"/>
      <w:lvlText w:val="•"/>
      <w:lvlJc w:val="left"/>
      <w:pPr>
        <w:tabs>
          <w:tab w:val="num" w:pos="133"/>
        </w:tabs>
      </w:pPr>
      <w:rPr>
        <w:color w:val="000000"/>
        <w:position w:val="0"/>
        <w:sz w:val="28"/>
        <w:szCs w:val="28"/>
        <w:u w:val="single" w:color="000000"/>
        <w:rtl w:val="0"/>
        <w:lang w:val="en-US"/>
      </w:rPr>
    </w:lvl>
    <w:lvl w:ilvl="6">
      <w:start w:val="1"/>
      <w:numFmt w:val="bullet"/>
      <w:lvlText w:val="•"/>
      <w:lvlJc w:val="left"/>
      <w:pPr>
        <w:tabs>
          <w:tab w:val="num" w:pos="133"/>
        </w:tabs>
      </w:pPr>
      <w:rPr>
        <w:color w:val="000000"/>
        <w:position w:val="0"/>
        <w:sz w:val="28"/>
        <w:szCs w:val="28"/>
        <w:u w:val="single" w:color="000000"/>
        <w:rtl w:val="0"/>
        <w:lang w:val="en-US"/>
      </w:rPr>
    </w:lvl>
    <w:lvl w:ilvl="7">
      <w:start w:val="1"/>
      <w:numFmt w:val="bullet"/>
      <w:lvlText w:val="•"/>
      <w:lvlJc w:val="left"/>
      <w:pPr>
        <w:tabs>
          <w:tab w:val="num" w:pos="133"/>
        </w:tabs>
      </w:pPr>
      <w:rPr>
        <w:color w:val="000000"/>
        <w:position w:val="0"/>
        <w:sz w:val="28"/>
        <w:szCs w:val="28"/>
        <w:u w:val="single" w:color="000000"/>
        <w:rtl w:val="0"/>
        <w:lang w:val="en-US"/>
      </w:rPr>
    </w:lvl>
    <w:lvl w:ilvl="8">
      <w:start w:val="1"/>
      <w:numFmt w:val="bullet"/>
      <w:lvlText w:val="•"/>
      <w:lvlJc w:val="left"/>
      <w:pPr>
        <w:tabs>
          <w:tab w:val="num" w:pos="133"/>
        </w:tabs>
      </w:pPr>
      <w:rPr>
        <w:color w:val="000000"/>
        <w:position w:val="0"/>
        <w:sz w:val="28"/>
        <w:szCs w:val="28"/>
        <w:u w:val="single" w:color="000000"/>
        <w:rtl w:val="0"/>
        <w:lang w:val="en-US"/>
      </w:rPr>
    </w:lvl>
  </w:abstractNum>
  <w:abstractNum w:abstractNumId="33">
    <w:nsid w:val="7EC22A9F"/>
    <w:multiLevelType w:val="multilevel"/>
    <w:tmpl w:val="B18CE79C"/>
    <w:styleLink w:val="Opstilling21"/>
    <w:lvl w:ilvl="0">
      <w:numFmt w:val="bullet"/>
      <w:lvlText w:val="•"/>
      <w:lvlJc w:val="left"/>
      <w:pPr>
        <w:tabs>
          <w:tab w:val="num" w:pos="803"/>
        </w:tabs>
        <w:ind w:left="803" w:hanging="583"/>
      </w:pPr>
      <w:rPr>
        <w:rFonts w:ascii="Arial" w:eastAsia="Arial" w:hAnsi="Arial" w:cs="Arial"/>
        <w:position w:val="0"/>
        <w:sz w:val="24"/>
        <w:szCs w:val="24"/>
        <w:lang w:val="en-US"/>
      </w:rPr>
    </w:lvl>
    <w:lvl w:ilvl="1">
      <w:start w:val="1"/>
      <w:numFmt w:val="bullet"/>
      <w:lvlText w:val="•"/>
      <w:lvlJc w:val="left"/>
      <w:pPr>
        <w:tabs>
          <w:tab w:val="num" w:pos="1484"/>
        </w:tabs>
        <w:ind w:left="1484" w:hanging="680"/>
      </w:pPr>
      <w:rPr>
        <w:rFonts w:ascii="Arial" w:eastAsia="Arial" w:hAnsi="Arial" w:cs="Arial"/>
        <w:position w:val="0"/>
        <w:sz w:val="28"/>
        <w:szCs w:val="28"/>
        <w:lang w:val="en-US"/>
      </w:rPr>
    </w:lvl>
    <w:lvl w:ilvl="2">
      <w:start w:val="1"/>
      <w:numFmt w:val="bullet"/>
      <w:lvlText w:val="•"/>
      <w:lvlJc w:val="left"/>
      <w:pPr>
        <w:tabs>
          <w:tab w:val="num" w:pos="2067"/>
        </w:tabs>
        <w:ind w:left="2067" w:hanging="680"/>
      </w:pPr>
      <w:rPr>
        <w:rFonts w:ascii="Arial" w:eastAsia="Arial" w:hAnsi="Arial" w:cs="Arial"/>
        <w:position w:val="0"/>
        <w:sz w:val="28"/>
        <w:szCs w:val="28"/>
        <w:lang w:val="en-US"/>
      </w:rPr>
    </w:lvl>
    <w:lvl w:ilvl="3">
      <w:start w:val="1"/>
      <w:numFmt w:val="bullet"/>
      <w:lvlText w:val="•"/>
      <w:lvlJc w:val="left"/>
      <w:pPr>
        <w:tabs>
          <w:tab w:val="num" w:pos="2650"/>
        </w:tabs>
        <w:ind w:left="2650" w:hanging="680"/>
      </w:pPr>
      <w:rPr>
        <w:rFonts w:ascii="Arial" w:eastAsia="Arial" w:hAnsi="Arial" w:cs="Arial"/>
        <w:position w:val="0"/>
        <w:sz w:val="28"/>
        <w:szCs w:val="28"/>
        <w:lang w:val="en-US"/>
      </w:rPr>
    </w:lvl>
    <w:lvl w:ilvl="4">
      <w:start w:val="1"/>
      <w:numFmt w:val="bullet"/>
      <w:lvlText w:val="•"/>
      <w:lvlJc w:val="left"/>
      <w:pPr>
        <w:tabs>
          <w:tab w:val="num" w:pos="3234"/>
        </w:tabs>
        <w:ind w:left="3234" w:hanging="680"/>
      </w:pPr>
      <w:rPr>
        <w:rFonts w:ascii="Arial" w:eastAsia="Arial" w:hAnsi="Arial" w:cs="Arial"/>
        <w:position w:val="0"/>
        <w:sz w:val="28"/>
        <w:szCs w:val="28"/>
        <w:lang w:val="en-US"/>
      </w:rPr>
    </w:lvl>
    <w:lvl w:ilvl="5">
      <w:start w:val="1"/>
      <w:numFmt w:val="bullet"/>
      <w:lvlText w:val="•"/>
      <w:lvlJc w:val="left"/>
      <w:pPr>
        <w:tabs>
          <w:tab w:val="num" w:pos="3817"/>
        </w:tabs>
        <w:ind w:left="3817" w:hanging="680"/>
      </w:pPr>
      <w:rPr>
        <w:rFonts w:ascii="Arial" w:eastAsia="Arial" w:hAnsi="Arial" w:cs="Arial"/>
        <w:position w:val="0"/>
        <w:sz w:val="28"/>
        <w:szCs w:val="28"/>
        <w:lang w:val="en-US"/>
      </w:rPr>
    </w:lvl>
    <w:lvl w:ilvl="6">
      <w:start w:val="1"/>
      <w:numFmt w:val="bullet"/>
      <w:lvlText w:val="•"/>
      <w:lvlJc w:val="left"/>
      <w:pPr>
        <w:tabs>
          <w:tab w:val="num" w:pos="4400"/>
        </w:tabs>
        <w:ind w:left="4400" w:hanging="680"/>
      </w:pPr>
      <w:rPr>
        <w:rFonts w:ascii="Arial" w:eastAsia="Arial" w:hAnsi="Arial" w:cs="Arial"/>
        <w:position w:val="0"/>
        <w:sz w:val="28"/>
        <w:szCs w:val="28"/>
        <w:lang w:val="en-US"/>
      </w:rPr>
    </w:lvl>
    <w:lvl w:ilvl="7">
      <w:start w:val="1"/>
      <w:numFmt w:val="bullet"/>
      <w:lvlText w:val="•"/>
      <w:lvlJc w:val="left"/>
      <w:pPr>
        <w:tabs>
          <w:tab w:val="num" w:pos="4984"/>
        </w:tabs>
        <w:ind w:left="4984" w:hanging="680"/>
      </w:pPr>
      <w:rPr>
        <w:rFonts w:ascii="Arial" w:eastAsia="Arial" w:hAnsi="Arial" w:cs="Arial"/>
        <w:position w:val="0"/>
        <w:sz w:val="28"/>
        <w:szCs w:val="28"/>
        <w:lang w:val="en-US"/>
      </w:rPr>
    </w:lvl>
    <w:lvl w:ilvl="8">
      <w:start w:val="1"/>
      <w:numFmt w:val="bullet"/>
      <w:lvlText w:val="•"/>
      <w:lvlJc w:val="left"/>
      <w:pPr>
        <w:tabs>
          <w:tab w:val="num" w:pos="5567"/>
        </w:tabs>
        <w:ind w:left="5567" w:hanging="680"/>
      </w:pPr>
      <w:rPr>
        <w:rFonts w:ascii="Arial" w:eastAsia="Arial" w:hAnsi="Arial" w:cs="Arial"/>
        <w:position w:val="0"/>
        <w:sz w:val="28"/>
        <w:szCs w:val="28"/>
        <w:lang w:val="en-US"/>
      </w:rPr>
    </w:lvl>
  </w:abstractNum>
  <w:num w:numId="1">
    <w:abstractNumId w:val="22"/>
  </w:num>
  <w:num w:numId="2">
    <w:abstractNumId w:val="11"/>
  </w:num>
  <w:num w:numId="3">
    <w:abstractNumId w:val="33"/>
  </w:num>
  <w:num w:numId="4">
    <w:abstractNumId w:val="24"/>
  </w:num>
  <w:num w:numId="5">
    <w:abstractNumId w:val="25"/>
  </w:num>
  <w:num w:numId="6">
    <w:abstractNumId w:val="30"/>
  </w:num>
  <w:num w:numId="7">
    <w:abstractNumId w:val="9"/>
  </w:num>
  <w:num w:numId="8">
    <w:abstractNumId w:val="12"/>
  </w:num>
  <w:num w:numId="9">
    <w:abstractNumId w:val="5"/>
  </w:num>
  <w:num w:numId="10">
    <w:abstractNumId w:val="1"/>
  </w:num>
  <w:num w:numId="11">
    <w:abstractNumId w:val="6"/>
  </w:num>
  <w:num w:numId="12">
    <w:abstractNumId w:val="31"/>
  </w:num>
  <w:num w:numId="13">
    <w:abstractNumId w:val="10"/>
  </w:num>
  <w:num w:numId="14">
    <w:abstractNumId w:val="29"/>
  </w:num>
  <w:num w:numId="15">
    <w:abstractNumId w:val="20"/>
  </w:num>
  <w:num w:numId="16">
    <w:abstractNumId w:val="15"/>
  </w:num>
  <w:num w:numId="17">
    <w:abstractNumId w:val="7"/>
  </w:num>
  <w:num w:numId="18">
    <w:abstractNumId w:val="23"/>
  </w:num>
  <w:num w:numId="19">
    <w:abstractNumId w:val="27"/>
  </w:num>
  <w:num w:numId="20">
    <w:abstractNumId w:val="16"/>
  </w:num>
  <w:num w:numId="21">
    <w:abstractNumId w:val="8"/>
  </w:num>
  <w:num w:numId="22">
    <w:abstractNumId w:val="28"/>
  </w:num>
  <w:num w:numId="23">
    <w:abstractNumId w:val="21"/>
  </w:num>
  <w:num w:numId="24">
    <w:abstractNumId w:val="4"/>
  </w:num>
  <w:num w:numId="25">
    <w:abstractNumId w:val="19"/>
  </w:num>
  <w:num w:numId="26">
    <w:abstractNumId w:val="26"/>
  </w:num>
  <w:num w:numId="27">
    <w:abstractNumId w:val="32"/>
  </w:num>
  <w:num w:numId="28">
    <w:abstractNumId w:val="14"/>
  </w:num>
  <w:num w:numId="29">
    <w:abstractNumId w:val="2"/>
  </w:num>
  <w:num w:numId="30">
    <w:abstractNumId w:val="3"/>
  </w:num>
  <w:num w:numId="31">
    <w:abstractNumId w:val="13"/>
  </w:num>
  <w:num w:numId="32">
    <w:abstractNumId w:val="0"/>
  </w:num>
  <w:num w:numId="33">
    <w:abstractNumId w:val="17"/>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
  <w:rsids>
    <w:rsidRoot w:val="00BD0DA9"/>
    <w:rsid w:val="00087F65"/>
    <w:rsid w:val="00227327"/>
    <w:rsid w:val="0064614E"/>
    <w:rsid w:val="006525B9"/>
    <w:rsid w:val="007232E6"/>
    <w:rsid w:val="00754E0D"/>
    <w:rsid w:val="007762E7"/>
    <w:rsid w:val="00B3409B"/>
    <w:rsid w:val="00BD0DA9"/>
    <w:rsid w:val="00D73CB5"/>
    <w:rsid w:val="00DB1FDA"/>
    <w:rsid w:val="00F8649C"/>
    <w:rsid w:val="00FF14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peciel">
    <w:name w:val="Speciel"/>
    <w:rPr>
      <w:rFonts w:ascii="Helvetica" w:hAnsi="Arial Unicode MS" w:cs="Arial Unicode MS"/>
      <w:color w:val="000000"/>
      <w:sz w:val="24"/>
      <w:szCs w:val="24"/>
      <w:u w:color="000000"/>
      <w:lang w:val="en-US"/>
    </w:rPr>
  </w:style>
  <w:style w:type="paragraph" w:customStyle="1" w:styleId="Sidehovedsidefod">
    <w:name w:val="Sidehoved &amp; sidefod"/>
    <w:pPr>
      <w:tabs>
        <w:tab w:val="right" w:pos="9020"/>
      </w:tabs>
    </w:pPr>
    <w:rPr>
      <w:rFonts w:ascii="Helvetica" w:hAnsi="Arial Unicode MS" w:cs="Arial Unicode MS"/>
      <w:color w:val="000000"/>
      <w:sz w:val="24"/>
      <w:szCs w:val="24"/>
    </w:rPr>
  </w:style>
  <w:style w:type="numbering" w:customStyle="1" w:styleId="List0">
    <w:name w:val="List 0"/>
    <w:basedOn w:val="Importeretformat1"/>
    <w:pPr>
      <w:numPr>
        <w:numId w:val="1"/>
      </w:numPr>
    </w:pPr>
  </w:style>
  <w:style w:type="numbering" w:customStyle="1" w:styleId="Importeretformat1">
    <w:name w:val="Importeret format 1"/>
  </w:style>
  <w:style w:type="numbering" w:customStyle="1" w:styleId="List1">
    <w:name w:val="List 1"/>
    <w:basedOn w:val="Importeretformat2"/>
    <w:pPr>
      <w:numPr>
        <w:numId w:val="2"/>
      </w:numPr>
    </w:pPr>
  </w:style>
  <w:style w:type="numbering" w:customStyle="1" w:styleId="Importeretformat2">
    <w:name w:val="Importeret format 2"/>
  </w:style>
  <w:style w:type="numbering" w:customStyle="1" w:styleId="Opstilling21">
    <w:name w:val="Opstilling 21"/>
    <w:basedOn w:val="Importeretformat3"/>
    <w:pPr>
      <w:numPr>
        <w:numId w:val="3"/>
      </w:numPr>
    </w:pPr>
  </w:style>
  <w:style w:type="numbering" w:customStyle="1" w:styleId="Importeretformat3">
    <w:name w:val="Importeret format 3"/>
  </w:style>
  <w:style w:type="numbering" w:customStyle="1" w:styleId="Opstilling31">
    <w:name w:val="Opstilling 31"/>
    <w:basedOn w:val="Importeretformat4"/>
    <w:pPr>
      <w:numPr>
        <w:numId w:val="4"/>
      </w:numPr>
    </w:pPr>
  </w:style>
  <w:style w:type="numbering" w:customStyle="1" w:styleId="Importeretformat4">
    <w:name w:val="Importeret format 4"/>
  </w:style>
  <w:style w:type="paragraph" w:customStyle="1" w:styleId="Standard">
    <w:name w:val="Standard"/>
    <w:rPr>
      <w:rFonts w:ascii="Helvetica" w:eastAsia="Helvetica" w:hAnsi="Helvetica" w:cs="Helvetica"/>
      <w:color w:val="000000"/>
      <w:sz w:val="22"/>
      <w:szCs w:val="22"/>
    </w:rPr>
  </w:style>
  <w:style w:type="numbering" w:customStyle="1" w:styleId="Opstilling41">
    <w:name w:val="Opstilling 41"/>
    <w:basedOn w:val="Importeretformat5"/>
    <w:pPr>
      <w:numPr>
        <w:numId w:val="5"/>
      </w:numPr>
    </w:pPr>
  </w:style>
  <w:style w:type="numbering" w:customStyle="1" w:styleId="Importeretformat5">
    <w:name w:val="Importeret format 5"/>
  </w:style>
  <w:style w:type="numbering" w:customStyle="1" w:styleId="Opstilling51">
    <w:name w:val="Opstilling 51"/>
    <w:basedOn w:val="Importeretformat6"/>
    <w:pPr>
      <w:numPr>
        <w:numId w:val="6"/>
      </w:numPr>
    </w:pPr>
  </w:style>
  <w:style w:type="numbering" w:customStyle="1" w:styleId="Importeretformat6">
    <w:name w:val="Importeret format 6"/>
  </w:style>
  <w:style w:type="numbering" w:customStyle="1" w:styleId="List6">
    <w:name w:val="List 6"/>
    <w:basedOn w:val="Importeretformat7"/>
    <w:pPr>
      <w:numPr>
        <w:numId w:val="7"/>
      </w:numPr>
    </w:pPr>
  </w:style>
  <w:style w:type="numbering" w:customStyle="1" w:styleId="Importeretformat7">
    <w:name w:val="Importeret format 7"/>
  </w:style>
  <w:style w:type="numbering" w:customStyle="1" w:styleId="List7">
    <w:name w:val="List 7"/>
    <w:basedOn w:val="Importeretformat8"/>
    <w:pPr>
      <w:numPr>
        <w:numId w:val="8"/>
      </w:numPr>
    </w:pPr>
  </w:style>
  <w:style w:type="numbering" w:customStyle="1" w:styleId="Importeretformat8">
    <w:name w:val="Importeret format 8"/>
  </w:style>
  <w:style w:type="character" w:customStyle="1" w:styleId="Ingen">
    <w:name w:val="Ingen"/>
  </w:style>
  <w:style w:type="character" w:customStyle="1" w:styleId="Hyperlink0">
    <w:name w:val="Hyperlink.0"/>
    <w:basedOn w:val="Ingen"/>
    <w:rPr>
      <w:rFonts w:ascii="Helvetica" w:eastAsia="Helvetica" w:hAnsi="Helvetica" w:cs="Helvetica"/>
      <w:color w:val="252525"/>
      <w:sz w:val="28"/>
      <w:szCs w:val="28"/>
      <w:u w:val="none" w:color="252525"/>
      <w:lang w:val="pt-PT"/>
    </w:rPr>
  </w:style>
  <w:style w:type="character" w:customStyle="1" w:styleId="Hyperlink1">
    <w:name w:val="Hyperlink.1"/>
    <w:basedOn w:val="Ingen"/>
    <w:rPr>
      <w:rFonts w:ascii="Helvetica" w:eastAsia="Helvetica" w:hAnsi="Helvetica" w:cs="Helvetica"/>
      <w:color w:val="252525"/>
      <w:sz w:val="28"/>
      <w:szCs w:val="28"/>
      <w:u w:val="none" w:color="252525"/>
      <w:lang w:val="en-US"/>
    </w:rPr>
  </w:style>
  <w:style w:type="character" w:customStyle="1" w:styleId="Hyperlink2">
    <w:name w:val="Hyperlink.2"/>
    <w:basedOn w:val="Ingen"/>
    <w:rPr>
      <w:rFonts w:ascii="Helvetica" w:eastAsia="Helvetica" w:hAnsi="Helvetica" w:cs="Helvetica"/>
      <w:color w:val="252525"/>
      <w:sz w:val="28"/>
      <w:szCs w:val="28"/>
      <w:u w:val="none" w:color="252525"/>
      <w:lang w:val="de-DE"/>
    </w:rPr>
  </w:style>
  <w:style w:type="character" w:customStyle="1" w:styleId="Hyperlink3">
    <w:name w:val="Hyperlink.3"/>
    <w:basedOn w:val="Ingen"/>
    <w:rPr>
      <w:rFonts w:ascii="Helvetica" w:eastAsia="Helvetica" w:hAnsi="Helvetica" w:cs="Helvetica"/>
      <w:color w:val="252525"/>
      <w:sz w:val="28"/>
      <w:szCs w:val="28"/>
      <w:u w:val="none" w:color="252525"/>
      <w:lang w:val="nl-NL"/>
    </w:rPr>
  </w:style>
  <w:style w:type="numbering" w:customStyle="1" w:styleId="List8">
    <w:name w:val="List 8"/>
    <w:basedOn w:val="Importeretformat9"/>
    <w:pPr>
      <w:numPr>
        <w:numId w:val="9"/>
      </w:numPr>
    </w:pPr>
  </w:style>
  <w:style w:type="numbering" w:customStyle="1" w:styleId="Importeretformat9">
    <w:name w:val="Importeret format 9"/>
  </w:style>
  <w:style w:type="numbering" w:customStyle="1" w:styleId="List9">
    <w:name w:val="List 9"/>
    <w:basedOn w:val="Importeretformat10"/>
    <w:pPr>
      <w:numPr>
        <w:numId w:val="10"/>
      </w:numPr>
    </w:pPr>
  </w:style>
  <w:style w:type="numbering" w:customStyle="1" w:styleId="Importeretformat10">
    <w:name w:val="Importeret format 10"/>
  </w:style>
  <w:style w:type="numbering" w:customStyle="1" w:styleId="List10">
    <w:name w:val="List 10"/>
    <w:basedOn w:val="Importeretformat11"/>
    <w:pPr>
      <w:numPr>
        <w:numId w:val="11"/>
      </w:numPr>
    </w:pPr>
  </w:style>
  <w:style w:type="numbering" w:customStyle="1" w:styleId="Importeretformat11">
    <w:name w:val="Importeret format 11"/>
  </w:style>
  <w:style w:type="numbering" w:customStyle="1" w:styleId="List11">
    <w:name w:val="List 11"/>
    <w:basedOn w:val="Importeretformat12"/>
    <w:pPr>
      <w:numPr>
        <w:numId w:val="12"/>
      </w:numPr>
    </w:pPr>
  </w:style>
  <w:style w:type="numbering" w:customStyle="1" w:styleId="Importeretformat12">
    <w:name w:val="Importeret format 12"/>
  </w:style>
  <w:style w:type="numbering" w:customStyle="1" w:styleId="List12">
    <w:name w:val="List 12"/>
    <w:basedOn w:val="Importeretformat13"/>
    <w:pPr>
      <w:numPr>
        <w:numId w:val="13"/>
      </w:numPr>
    </w:pPr>
  </w:style>
  <w:style w:type="numbering" w:customStyle="1" w:styleId="Importeretformat13">
    <w:name w:val="Importeret format 13"/>
  </w:style>
  <w:style w:type="numbering" w:customStyle="1" w:styleId="List13">
    <w:name w:val="List 13"/>
    <w:basedOn w:val="Importeretformat14"/>
    <w:pPr>
      <w:numPr>
        <w:numId w:val="14"/>
      </w:numPr>
    </w:pPr>
  </w:style>
  <w:style w:type="numbering" w:customStyle="1" w:styleId="Importeretformat14">
    <w:name w:val="Importeret format 14"/>
  </w:style>
  <w:style w:type="numbering" w:customStyle="1" w:styleId="List14">
    <w:name w:val="List 14"/>
    <w:basedOn w:val="Importeretformat15"/>
    <w:pPr>
      <w:numPr>
        <w:numId w:val="15"/>
      </w:numPr>
    </w:pPr>
  </w:style>
  <w:style w:type="numbering" w:customStyle="1" w:styleId="Importeretformat15">
    <w:name w:val="Importeret format 15"/>
  </w:style>
  <w:style w:type="numbering" w:customStyle="1" w:styleId="List15">
    <w:name w:val="List 15"/>
    <w:basedOn w:val="Importeretformat16"/>
    <w:pPr>
      <w:numPr>
        <w:numId w:val="16"/>
      </w:numPr>
    </w:pPr>
  </w:style>
  <w:style w:type="numbering" w:customStyle="1" w:styleId="Importeretformat16">
    <w:name w:val="Importeret format 16"/>
  </w:style>
  <w:style w:type="numbering" w:customStyle="1" w:styleId="List16">
    <w:name w:val="List 16"/>
    <w:basedOn w:val="Importeretformat17"/>
    <w:pPr>
      <w:numPr>
        <w:numId w:val="17"/>
      </w:numPr>
    </w:pPr>
  </w:style>
  <w:style w:type="numbering" w:customStyle="1" w:styleId="Importeretformat17">
    <w:name w:val="Importeret format 17"/>
  </w:style>
  <w:style w:type="numbering" w:customStyle="1" w:styleId="List17">
    <w:name w:val="List 17"/>
    <w:basedOn w:val="Importeretformat18"/>
    <w:pPr>
      <w:numPr>
        <w:numId w:val="18"/>
      </w:numPr>
    </w:pPr>
  </w:style>
  <w:style w:type="numbering" w:customStyle="1" w:styleId="Importeretformat18">
    <w:name w:val="Importeret format 18"/>
  </w:style>
  <w:style w:type="numbering" w:customStyle="1" w:styleId="List18">
    <w:name w:val="List 18"/>
    <w:basedOn w:val="Importeretformat19"/>
    <w:pPr>
      <w:numPr>
        <w:numId w:val="19"/>
      </w:numPr>
    </w:pPr>
  </w:style>
  <w:style w:type="numbering" w:customStyle="1" w:styleId="Importeretformat19">
    <w:name w:val="Importeret format 19"/>
  </w:style>
  <w:style w:type="numbering" w:customStyle="1" w:styleId="List19">
    <w:name w:val="List 19"/>
    <w:basedOn w:val="Importeretformat20"/>
    <w:pPr>
      <w:numPr>
        <w:numId w:val="20"/>
      </w:numPr>
    </w:pPr>
  </w:style>
  <w:style w:type="numbering" w:customStyle="1" w:styleId="Importeretformat20">
    <w:name w:val="Importeret format 20"/>
  </w:style>
  <w:style w:type="numbering" w:customStyle="1" w:styleId="List20">
    <w:name w:val="List 20"/>
    <w:basedOn w:val="Importeretformat21"/>
    <w:pPr>
      <w:numPr>
        <w:numId w:val="21"/>
      </w:numPr>
    </w:pPr>
  </w:style>
  <w:style w:type="numbering" w:customStyle="1" w:styleId="Importeretformat21">
    <w:name w:val="Importeret format 21"/>
  </w:style>
  <w:style w:type="numbering" w:customStyle="1" w:styleId="List21">
    <w:name w:val="List 21"/>
    <w:basedOn w:val="Importeretformat22"/>
    <w:pPr>
      <w:numPr>
        <w:numId w:val="22"/>
      </w:numPr>
    </w:pPr>
  </w:style>
  <w:style w:type="numbering" w:customStyle="1" w:styleId="Importeretformat22">
    <w:name w:val="Importeret format 22"/>
  </w:style>
  <w:style w:type="numbering" w:customStyle="1" w:styleId="List22">
    <w:name w:val="List 22"/>
    <w:basedOn w:val="Importeretformat23"/>
    <w:pPr>
      <w:numPr>
        <w:numId w:val="23"/>
      </w:numPr>
    </w:pPr>
  </w:style>
  <w:style w:type="numbering" w:customStyle="1" w:styleId="Importeretformat23">
    <w:name w:val="Importeret format 23"/>
  </w:style>
  <w:style w:type="numbering" w:customStyle="1" w:styleId="List23">
    <w:name w:val="List 23"/>
    <w:basedOn w:val="Importeretformat24"/>
    <w:pPr>
      <w:numPr>
        <w:numId w:val="24"/>
      </w:numPr>
    </w:pPr>
  </w:style>
  <w:style w:type="numbering" w:customStyle="1" w:styleId="Importeretformat24">
    <w:name w:val="Importeret format 24"/>
  </w:style>
  <w:style w:type="character" w:customStyle="1" w:styleId="Hyperlink4">
    <w:name w:val="Hyperlink.4"/>
    <w:basedOn w:val="Ingen"/>
    <w:rPr>
      <w:color w:val="000000"/>
      <w:sz w:val="28"/>
      <w:szCs w:val="28"/>
      <w:u w:val="single" w:color="000000"/>
      <w:lang w:val="pt-PT"/>
    </w:rPr>
  </w:style>
  <w:style w:type="numbering" w:customStyle="1" w:styleId="List24">
    <w:name w:val="List 24"/>
    <w:basedOn w:val="Importeretformat25"/>
    <w:pPr>
      <w:numPr>
        <w:numId w:val="25"/>
      </w:numPr>
    </w:pPr>
  </w:style>
  <w:style w:type="numbering" w:customStyle="1" w:styleId="Importeretformat25">
    <w:name w:val="Importeret format 25"/>
  </w:style>
  <w:style w:type="character" w:customStyle="1" w:styleId="Hyperlink5">
    <w:name w:val="Hyperlink.5"/>
    <w:basedOn w:val="Ingen"/>
    <w:rPr>
      <w:color w:val="000000"/>
      <w:sz w:val="28"/>
      <w:szCs w:val="28"/>
      <w:u w:val="single" w:color="000000"/>
      <w:lang w:val="en-US"/>
    </w:rPr>
  </w:style>
  <w:style w:type="numbering" w:customStyle="1" w:styleId="List25">
    <w:name w:val="List 25"/>
    <w:basedOn w:val="Importeretformat26"/>
    <w:pPr>
      <w:numPr>
        <w:numId w:val="26"/>
      </w:numPr>
    </w:pPr>
  </w:style>
  <w:style w:type="numbering" w:customStyle="1" w:styleId="Importeretformat26">
    <w:name w:val="Importeret format 26"/>
  </w:style>
  <w:style w:type="numbering" w:customStyle="1" w:styleId="List26">
    <w:name w:val="List 26"/>
    <w:basedOn w:val="Importeretformat27"/>
    <w:pPr>
      <w:numPr>
        <w:numId w:val="27"/>
      </w:numPr>
    </w:pPr>
  </w:style>
  <w:style w:type="numbering" w:customStyle="1" w:styleId="Importeretformat27">
    <w:name w:val="Importeret format 27"/>
  </w:style>
  <w:style w:type="numbering" w:customStyle="1" w:styleId="List27">
    <w:name w:val="List 27"/>
    <w:basedOn w:val="Importeretformat28"/>
    <w:pPr>
      <w:numPr>
        <w:numId w:val="28"/>
      </w:numPr>
    </w:pPr>
  </w:style>
  <w:style w:type="numbering" w:customStyle="1" w:styleId="Importeretformat28">
    <w:name w:val="Importeret format 28"/>
  </w:style>
  <w:style w:type="numbering" w:customStyle="1" w:styleId="List28">
    <w:name w:val="List 28"/>
    <w:basedOn w:val="Importeretformat29"/>
    <w:pPr>
      <w:numPr>
        <w:numId w:val="29"/>
      </w:numPr>
    </w:pPr>
  </w:style>
  <w:style w:type="numbering" w:customStyle="1" w:styleId="Importeretformat29">
    <w:name w:val="Importeret format 29"/>
  </w:style>
  <w:style w:type="numbering" w:customStyle="1" w:styleId="List29">
    <w:name w:val="List 29"/>
    <w:basedOn w:val="Importeretformat30"/>
    <w:pPr>
      <w:numPr>
        <w:numId w:val="30"/>
      </w:numPr>
    </w:pPr>
  </w:style>
  <w:style w:type="numbering" w:customStyle="1" w:styleId="Importeretformat30">
    <w:name w:val="Importeret format 30"/>
  </w:style>
  <w:style w:type="numbering" w:customStyle="1" w:styleId="List30">
    <w:name w:val="List 30"/>
    <w:basedOn w:val="Importeretformat31"/>
    <w:pPr>
      <w:numPr>
        <w:numId w:val="31"/>
      </w:numPr>
    </w:pPr>
  </w:style>
  <w:style w:type="numbering" w:customStyle="1" w:styleId="Importeretformat31">
    <w:name w:val="Importeret format 31"/>
  </w:style>
  <w:style w:type="character" w:customStyle="1" w:styleId="Hyperlink6">
    <w:name w:val="Hyperlink.6"/>
    <w:basedOn w:val="Ingen"/>
    <w:rPr>
      <w:color w:val="000000"/>
      <w:sz w:val="28"/>
      <w:szCs w:val="28"/>
      <w:u w:val="single" w:color="000000"/>
      <w:lang w:val="de-DE"/>
    </w:rPr>
  </w:style>
  <w:style w:type="numbering" w:customStyle="1" w:styleId="List31">
    <w:name w:val="List 31"/>
    <w:basedOn w:val="Importeretformat32"/>
    <w:pPr>
      <w:numPr>
        <w:numId w:val="32"/>
      </w:numPr>
    </w:pPr>
  </w:style>
  <w:style w:type="numbering" w:customStyle="1" w:styleId="Importeretformat32">
    <w:name w:val="Importeret format 32"/>
  </w:style>
  <w:style w:type="paragraph" w:styleId="Markeringsbobletekst">
    <w:name w:val="Balloon Text"/>
    <w:basedOn w:val="Normal"/>
    <w:link w:val="MarkeringsbobletekstTegn"/>
    <w:uiPriority w:val="99"/>
    <w:semiHidden/>
    <w:unhideWhenUsed/>
    <w:rsid w:val="00DB1FD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1FDA"/>
    <w:rPr>
      <w:rFonts w:ascii="Tahoma" w:hAnsi="Tahoma" w:cs="Tahoma"/>
      <w:sz w:val="16"/>
      <w:szCs w:val="16"/>
      <w:lang w:val="en-US" w:eastAsia="en-US"/>
    </w:rPr>
  </w:style>
  <w:style w:type="paragraph" w:styleId="Sidehoved">
    <w:name w:val="header"/>
    <w:basedOn w:val="Normal"/>
    <w:link w:val="SidehovedTegn"/>
    <w:uiPriority w:val="99"/>
    <w:unhideWhenUsed/>
    <w:rsid w:val="00DB1FDA"/>
    <w:pPr>
      <w:tabs>
        <w:tab w:val="center" w:pos="4819"/>
        <w:tab w:val="right" w:pos="9638"/>
      </w:tabs>
    </w:pPr>
  </w:style>
  <w:style w:type="character" w:customStyle="1" w:styleId="SidehovedTegn">
    <w:name w:val="Sidehoved Tegn"/>
    <w:basedOn w:val="Standardskrifttypeiafsnit"/>
    <w:link w:val="Sidehoved"/>
    <w:uiPriority w:val="99"/>
    <w:rsid w:val="00DB1FDA"/>
    <w:rPr>
      <w:sz w:val="24"/>
      <w:szCs w:val="24"/>
      <w:lang w:val="en-US" w:eastAsia="en-US"/>
    </w:rPr>
  </w:style>
  <w:style w:type="paragraph" w:styleId="Sidefod">
    <w:name w:val="footer"/>
    <w:basedOn w:val="Normal"/>
    <w:link w:val="SidefodTegn"/>
    <w:uiPriority w:val="99"/>
    <w:unhideWhenUsed/>
    <w:rsid w:val="00DB1FDA"/>
    <w:pPr>
      <w:tabs>
        <w:tab w:val="center" w:pos="4819"/>
        <w:tab w:val="right" w:pos="9638"/>
      </w:tabs>
    </w:pPr>
  </w:style>
  <w:style w:type="character" w:customStyle="1" w:styleId="SidefodTegn">
    <w:name w:val="Sidefod Tegn"/>
    <w:basedOn w:val="Standardskrifttypeiafsnit"/>
    <w:link w:val="Sidefod"/>
    <w:uiPriority w:val="99"/>
    <w:rsid w:val="00DB1FDA"/>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peciel">
    <w:name w:val="Speciel"/>
    <w:rPr>
      <w:rFonts w:ascii="Helvetica" w:hAnsi="Arial Unicode MS" w:cs="Arial Unicode MS"/>
      <w:color w:val="000000"/>
      <w:sz w:val="24"/>
      <w:szCs w:val="24"/>
      <w:u w:color="000000"/>
      <w:lang w:val="en-US"/>
    </w:rPr>
  </w:style>
  <w:style w:type="paragraph" w:customStyle="1" w:styleId="Sidehovedsidefod">
    <w:name w:val="Sidehoved &amp; sidefod"/>
    <w:pPr>
      <w:tabs>
        <w:tab w:val="right" w:pos="9020"/>
      </w:tabs>
    </w:pPr>
    <w:rPr>
      <w:rFonts w:ascii="Helvetica" w:hAnsi="Arial Unicode MS" w:cs="Arial Unicode MS"/>
      <w:color w:val="000000"/>
      <w:sz w:val="24"/>
      <w:szCs w:val="24"/>
    </w:rPr>
  </w:style>
  <w:style w:type="numbering" w:customStyle="1" w:styleId="List0">
    <w:name w:val="List 0"/>
    <w:basedOn w:val="Importeretformat1"/>
    <w:pPr>
      <w:numPr>
        <w:numId w:val="1"/>
      </w:numPr>
    </w:pPr>
  </w:style>
  <w:style w:type="numbering" w:customStyle="1" w:styleId="Importeretformat1">
    <w:name w:val="Importeret format 1"/>
  </w:style>
  <w:style w:type="numbering" w:customStyle="1" w:styleId="List1">
    <w:name w:val="List 1"/>
    <w:basedOn w:val="Importeretformat2"/>
    <w:pPr>
      <w:numPr>
        <w:numId w:val="2"/>
      </w:numPr>
    </w:pPr>
  </w:style>
  <w:style w:type="numbering" w:customStyle="1" w:styleId="Importeretformat2">
    <w:name w:val="Importeret format 2"/>
  </w:style>
  <w:style w:type="numbering" w:customStyle="1" w:styleId="Opstilling21">
    <w:name w:val="Opstilling 21"/>
    <w:basedOn w:val="Importeretformat3"/>
    <w:pPr>
      <w:numPr>
        <w:numId w:val="3"/>
      </w:numPr>
    </w:pPr>
  </w:style>
  <w:style w:type="numbering" w:customStyle="1" w:styleId="Importeretformat3">
    <w:name w:val="Importeret format 3"/>
  </w:style>
  <w:style w:type="numbering" w:customStyle="1" w:styleId="Opstilling31">
    <w:name w:val="Opstilling 31"/>
    <w:basedOn w:val="Importeretformat4"/>
    <w:pPr>
      <w:numPr>
        <w:numId w:val="4"/>
      </w:numPr>
    </w:pPr>
  </w:style>
  <w:style w:type="numbering" w:customStyle="1" w:styleId="Importeretformat4">
    <w:name w:val="Importeret format 4"/>
  </w:style>
  <w:style w:type="paragraph" w:customStyle="1" w:styleId="Standard">
    <w:name w:val="Standard"/>
    <w:rPr>
      <w:rFonts w:ascii="Helvetica" w:eastAsia="Helvetica" w:hAnsi="Helvetica" w:cs="Helvetica"/>
      <w:color w:val="000000"/>
      <w:sz w:val="22"/>
      <w:szCs w:val="22"/>
    </w:rPr>
  </w:style>
  <w:style w:type="numbering" w:customStyle="1" w:styleId="Opstilling41">
    <w:name w:val="Opstilling 41"/>
    <w:basedOn w:val="Importeretformat5"/>
    <w:pPr>
      <w:numPr>
        <w:numId w:val="5"/>
      </w:numPr>
    </w:pPr>
  </w:style>
  <w:style w:type="numbering" w:customStyle="1" w:styleId="Importeretformat5">
    <w:name w:val="Importeret format 5"/>
  </w:style>
  <w:style w:type="numbering" w:customStyle="1" w:styleId="Opstilling51">
    <w:name w:val="Opstilling 51"/>
    <w:basedOn w:val="Importeretformat6"/>
    <w:pPr>
      <w:numPr>
        <w:numId w:val="6"/>
      </w:numPr>
    </w:pPr>
  </w:style>
  <w:style w:type="numbering" w:customStyle="1" w:styleId="Importeretformat6">
    <w:name w:val="Importeret format 6"/>
  </w:style>
  <w:style w:type="numbering" w:customStyle="1" w:styleId="List6">
    <w:name w:val="List 6"/>
    <w:basedOn w:val="Importeretformat7"/>
    <w:pPr>
      <w:numPr>
        <w:numId w:val="7"/>
      </w:numPr>
    </w:pPr>
  </w:style>
  <w:style w:type="numbering" w:customStyle="1" w:styleId="Importeretformat7">
    <w:name w:val="Importeret format 7"/>
  </w:style>
  <w:style w:type="numbering" w:customStyle="1" w:styleId="List7">
    <w:name w:val="List 7"/>
    <w:basedOn w:val="Importeretformat8"/>
    <w:pPr>
      <w:numPr>
        <w:numId w:val="8"/>
      </w:numPr>
    </w:pPr>
  </w:style>
  <w:style w:type="numbering" w:customStyle="1" w:styleId="Importeretformat8">
    <w:name w:val="Importeret format 8"/>
  </w:style>
  <w:style w:type="character" w:customStyle="1" w:styleId="Ingen">
    <w:name w:val="Ingen"/>
  </w:style>
  <w:style w:type="character" w:customStyle="1" w:styleId="Hyperlink0">
    <w:name w:val="Hyperlink.0"/>
    <w:basedOn w:val="Ingen"/>
    <w:rPr>
      <w:rFonts w:ascii="Helvetica" w:eastAsia="Helvetica" w:hAnsi="Helvetica" w:cs="Helvetica"/>
      <w:color w:val="252525"/>
      <w:sz w:val="28"/>
      <w:szCs w:val="28"/>
      <w:u w:val="none" w:color="252525"/>
      <w:lang w:val="pt-PT"/>
    </w:rPr>
  </w:style>
  <w:style w:type="character" w:customStyle="1" w:styleId="Hyperlink1">
    <w:name w:val="Hyperlink.1"/>
    <w:basedOn w:val="Ingen"/>
    <w:rPr>
      <w:rFonts w:ascii="Helvetica" w:eastAsia="Helvetica" w:hAnsi="Helvetica" w:cs="Helvetica"/>
      <w:color w:val="252525"/>
      <w:sz w:val="28"/>
      <w:szCs w:val="28"/>
      <w:u w:val="none" w:color="252525"/>
      <w:lang w:val="en-US"/>
    </w:rPr>
  </w:style>
  <w:style w:type="character" w:customStyle="1" w:styleId="Hyperlink2">
    <w:name w:val="Hyperlink.2"/>
    <w:basedOn w:val="Ingen"/>
    <w:rPr>
      <w:rFonts w:ascii="Helvetica" w:eastAsia="Helvetica" w:hAnsi="Helvetica" w:cs="Helvetica"/>
      <w:color w:val="252525"/>
      <w:sz w:val="28"/>
      <w:szCs w:val="28"/>
      <w:u w:val="none" w:color="252525"/>
      <w:lang w:val="de-DE"/>
    </w:rPr>
  </w:style>
  <w:style w:type="character" w:customStyle="1" w:styleId="Hyperlink3">
    <w:name w:val="Hyperlink.3"/>
    <w:basedOn w:val="Ingen"/>
    <w:rPr>
      <w:rFonts w:ascii="Helvetica" w:eastAsia="Helvetica" w:hAnsi="Helvetica" w:cs="Helvetica"/>
      <w:color w:val="252525"/>
      <w:sz w:val="28"/>
      <w:szCs w:val="28"/>
      <w:u w:val="none" w:color="252525"/>
      <w:lang w:val="nl-NL"/>
    </w:rPr>
  </w:style>
  <w:style w:type="numbering" w:customStyle="1" w:styleId="List8">
    <w:name w:val="List 8"/>
    <w:basedOn w:val="Importeretformat9"/>
    <w:pPr>
      <w:numPr>
        <w:numId w:val="9"/>
      </w:numPr>
    </w:pPr>
  </w:style>
  <w:style w:type="numbering" w:customStyle="1" w:styleId="Importeretformat9">
    <w:name w:val="Importeret format 9"/>
  </w:style>
  <w:style w:type="numbering" w:customStyle="1" w:styleId="List9">
    <w:name w:val="List 9"/>
    <w:basedOn w:val="Importeretformat10"/>
    <w:pPr>
      <w:numPr>
        <w:numId w:val="10"/>
      </w:numPr>
    </w:pPr>
  </w:style>
  <w:style w:type="numbering" w:customStyle="1" w:styleId="Importeretformat10">
    <w:name w:val="Importeret format 10"/>
  </w:style>
  <w:style w:type="numbering" w:customStyle="1" w:styleId="List10">
    <w:name w:val="List 10"/>
    <w:basedOn w:val="Importeretformat11"/>
    <w:pPr>
      <w:numPr>
        <w:numId w:val="11"/>
      </w:numPr>
    </w:pPr>
  </w:style>
  <w:style w:type="numbering" w:customStyle="1" w:styleId="Importeretformat11">
    <w:name w:val="Importeret format 11"/>
  </w:style>
  <w:style w:type="numbering" w:customStyle="1" w:styleId="List11">
    <w:name w:val="List 11"/>
    <w:basedOn w:val="Importeretformat12"/>
    <w:pPr>
      <w:numPr>
        <w:numId w:val="12"/>
      </w:numPr>
    </w:pPr>
  </w:style>
  <w:style w:type="numbering" w:customStyle="1" w:styleId="Importeretformat12">
    <w:name w:val="Importeret format 12"/>
  </w:style>
  <w:style w:type="numbering" w:customStyle="1" w:styleId="List12">
    <w:name w:val="List 12"/>
    <w:basedOn w:val="Importeretformat13"/>
    <w:pPr>
      <w:numPr>
        <w:numId w:val="13"/>
      </w:numPr>
    </w:pPr>
  </w:style>
  <w:style w:type="numbering" w:customStyle="1" w:styleId="Importeretformat13">
    <w:name w:val="Importeret format 13"/>
  </w:style>
  <w:style w:type="numbering" w:customStyle="1" w:styleId="List13">
    <w:name w:val="List 13"/>
    <w:basedOn w:val="Importeretformat14"/>
    <w:pPr>
      <w:numPr>
        <w:numId w:val="14"/>
      </w:numPr>
    </w:pPr>
  </w:style>
  <w:style w:type="numbering" w:customStyle="1" w:styleId="Importeretformat14">
    <w:name w:val="Importeret format 14"/>
  </w:style>
  <w:style w:type="numbering" w:customStyle="1" w:styleId="List14">
    <w:name w:val="List 14"/>
    <w:basedOn w:val="Importeretformat15"/>
    <w:pPr>
      <w:numPr>
        <w:numId w:val="15"/>
      </w:numPr>
    </w:pPr>
  </w:style>
  <w:style w:type="numbering" w:customStyle="1" w:styleId="Importeretformat15">
    <w:name w:val="Importeret format 15"/>
  </w:style>
  <w:style w:type="numbering" w:customStyle="1" w:styleId="List15">
    <w:name w:val="List 15"/>
    <w:basedOn w:val="Importeretformat16"/>
    <w:pPr>
      <w:numPr>
        <w:numId w:val="16"/>
      </w:numPr>
    </w:pPr>
  </w:style>
  <w:style w:type="numbering" w:customStyle="1" w:styleId="Importeretformat16">
    <w:name w:val="Importeret format 16"/>
  </w:style>
  <w:style w:type="numbering" w:customStyle="1" w:styleId="List16">
    <w:name w:val="List 16"/>
    <w:basedOn w:val="Importeretformat17"/>
    <w:pPr>
      <w:numPr>
        <w:numId w:val="17"/>
      </w:numPr>
    </w:pPr>
  </w:style>
  <w:style w:type="numbering" w:customStyle="1" w:styleId="Importeretformat17">
    <w:name w:val="Importeret format 17"/>
  </w:style>
  <w:style w:type="numbering" w:customStyle="1" w:styleId="List17">
    <w:name w:val="List 17"/>
    <w:basedOn w:val="Importeretformat18"/>
    <w:pPr>
      <w:numPr>
        <w:numId w:val="18"/>
      </w:numPr>
    </w:pPr>
  </w:style>
  <w:style w:type="numbering" w:customStyle="1" w:styleId="Importeretformat18">
    <w:name w:val="Importeret format 18"/>
  </w:style>
  <w:style w:type="numbering" w:customStyle="1" w:styleId="List18">
    <w:name w:val="List 18"/>
    <w:basedOn w:val="Importeretformat19"/>
    <w:pPr>
      <w:numPr>
        <w:numId w:val="19"/>
      </w:numPr>
    </w:pPr>
  </w:style>
  <w:style w:type="numbering" w:customStyle="1" w:styleId="Importeretformat19">
    <w:name w:val="Importeret format 19"/>
  </w:style>
  <w:style w:type="numbering" w:customStyle="1" w:styleId="List19">
    <w:name w:val="List 19"/>
    <w:basedOn w:val="Importeretformat20"/>
    <w:pPr>
      <w:numPr>
        <w:numId w:val="20"/>
      </w:numPr>
    </w:pPr>
  </w:style>
  <w:style w:type="numbering" w:customStyle="1" w:styleId="Importeretformat20">
    <w:name w:val="Importeret format 20"/>
  </w:style>
  <w:style w:type="numbering" w:customStyle="1" w:styleId="List20">
    <w:name w:val="List 20"/>
    <w:basedOn w:val="Importeretformat21"/>
    <w:pPr>
      <w:numPr>
        <w:numId w:val="21"/>
      </w:numPr>
    </w:pPr>
  </w:style>
  <w:style w:type="numbering" w:customStyle="1" w:styleId="Importeretformat21">
    <w:name w:val="Importeret format 21"/>
  </w:style>
  <w:style w:type="numbering" w:customStyle="1" w:styleId="List21">
    <w:name w:val="List 21"/>
    <w:basedOn w:val="Importeretformat22"/>
    <w:pPr>
      <w:numPr>
        <w:numId w:val="22"/>
      </w:numPr>
    </w:pPr>
  </w:style>
  <w:style w:type="numbering" w:customStyle="1" w:styleId="Importeretformat22">
    <w:name w:val="Importeret format 22"/>
  </w:style>
  <w:style w:type="numbering" w:customStyle="1" w:styleId="List22">
    <w:name w:val="List 22"/>
    <w:basedOn w:val="Importeretformat23"/>
    <w:pPr>
      <w:numPr>
        <w:numId w:val="23"/>
      </w:numPr>
    </w:pPr>
  </w:style>
  <w:style w:type="numbering" w:customStyle="1" w:styleId="Importeretformat23">
    <w:name w:val="Importeret format 23"/>
  </w:style>
  <w:style w:type="numbering" w:customStyle="1" w:styleId="List23">
    <w:name w:val="List 23"/>
    <w:basedOn w:val="Importeretformat24"/>
    <w:pPr>
      <w:numPr>
        <w:numId w:val="24"/>
      </w:numPr>
    </w:pPr>
  </w:style>
  <w:style w:type="numbering" w:customStyle="1" w:styleId="Importeretformat24">
    <w:name w:val="Importeret format 24"/>
  </w:style>
  <w:style w:type="character" w:customStyle="1" w:styleId="Hyperlink4">
    <w:name w:val="Hyperlink.4"/>
    <w:basedOn w:val="Ingen"/>
    <w:rPr>
      <w:color w:val="000000"/>
      <w:sz w:val="28"/>
      <w:szCs w:val="28"/>
      <w:u w:val="single" w:color="000000"/>
      <w:lang w:val="pt-PT"/>
    </w:rPr>
  </w:style>
  <w:style w:type="numbering" w:customStyle="1" w:styleId="List24">
    <w:name w:val="List 24"/>
    <w:basedOn w:val="Importeretformat25"/>
    <w:pPr>
      <w:numPr>
        <w:numId w:val="25"/>
      </w:numPr>
    </w:pPr>
  </w:style>
  <w:style w:type="numbering" w:customStyle="1" w:styleId="Importeretformat25">
    <w:name w:val="Importeret format 25"/>
  </w:style>
  <w:style w:type="character" w:customStyle="1" w:styleId="Hyperlink5">
    <w:name w:val="Hyperlink.5"/>
    <w:basedOn w:val="Ingen"/>
    <w:rPr>
      <w:color w:val="000000"/>
      <w:sz w:val="28"/>
      <w:szCs w:val="28"/>
      <w:u w:val="single" w:color="000000"/>
      <w:lang w:val="en-US"/>
    </w:rPr>
  </w:style>
  <w:style w:type="numbering" w:customStyle="1" w:styleId="List25">
    <w:name w:val="List 25"/>
    <w:basedOn w:val="Importeretformat26"/>
    <w:pPr>
      <w:numPr>
        <w:numId w:val="26"/>
      </w:numPr>
    </w:pPr>
  </w:style>
  <w:style w:type="numbering" w:customStyle="1" w:styleId="Importeretformat26">
    <w:name w:val="Importeret format 26"/>
  </w:style>
  <w:style w:type="numbering" w:customStyle="1" w:styleId="List26">
    <w:name w:val="List 26"/>
    <w:basedOn w:val="Importeretformat27"/>
    <w:pPr>
      <w:numPr>
        <w:numId w:val="27"/>
      </w:numPr>
    </w:pPr>
  </w:style>
  <w:style w:type="numbering" w:customStyle="1" w:styleId="Importeretformat27">
    <w:name w:val="Importeret format 27"/>
  </w:style>
  <w:style w:type="numbering" w:customStyle="1" w:styleId="List27">
    <w:name w:val="List 27"/>
    <w:basedOn w:val="Importeretformat28"/>
    <w:pPr>
      <w:numPr>
        <w:numId w:val="28"/>
      </w:numPr>
    </w:pPr>
  </w:style>
  <w:style w:type="numbering" w:customStyle="1" w:styleId="Importeretformat28">
    <w:name w:val="Importeret format 28"/>
  </w:style>
  <w:style w:type="numbering" w:customStyle="1" w:styleId="List28">
    <w:name w:val="List 28"/>
    <w:basedOn w:val="Importeretformat29"/>
    <w:pPr>
      <w:numPr>
        <w:numId w:val="29"/>
      </w:numPr>
    </w:pPr>
  </w:style>
  <w:style w:type="numbering" w:customStyle="1" w:styleId="Importeretformat29">
    <w:name w:val="Importeret format 29"/>
  </w:style>
  <w:style w:type="numbering" w:customStyle="1" w:styleId="List29">
    <w:name w:val="List 29"/>
    <w:basedOn w:val="Importeretformat30"/>
    <w:pPr>
      <w:numPr>
        <w:numId w:val="30"/>
      </w:numPr>
    </w:pPr>
  </w:style>
  <w:style w:type="numbering" w:customStyle="1" w:styleId="Importeretformat30">
    <w:name w:val="Importeret format 30"/>
  </w:style>
  <w:style w:type="numbering" w:customStyle="1" w:styleId="List30">
    <w:name w:val="List 30"/>
    <w:basedOn w:val="Importeretformat31"/>
    <w:pPr>
      <w:numPr>
        <w:numId w:val="31"/>
      </w:numPr>
    </w:pPr>
  </w:style>
  <w:style w:type="numbering" w:customStyle="1" w:styleId="Importeretformat31">
    <w:name w:val="Importeret format 31"/>
  </w:style>
  <w:style w:type="character" w:customStyle="1" w:styleId="Hyperlink6">
    <w:name w:val="Hyperlink.6"/>
    <w:basedOn w:val="Ingen"/>
    <w:rPr>
      <w:color w:val="000000"/>
      <w:sz w:val="28"/>
      <w:szCs w:val="28"/>
      <w:u w:val="single" w:color="000000"/>
      <w:lang w:val="de-DE"/>
    </w:rPr>
  </w:style>
  <w:style w:type="numbering" w:customStyle="1" w:styleId="List31">
    <w:name w:val="List 31"/>
    <w:basedOn w:val="Importeretformat32"/>
    <w:pPr>
      <w:numPr>
        <w:numId w:val="32"/>
      </w:numPr>
    </w:pPr>
  </w:style>
  <w:style w:type="numbering" w:customStyle="1" w:styleId="Importeretformat32">
    <w:name w:val="Importeret format 32"/>
  </w:style>
  <w:style w:type="paragraph" w:styleId="Markeringsbobletekst">
    <w:name w:val="Balloon Text"/>
    <w:basedOn w:val="Normal"/>
    <w:link w:val="MarkeringsbobletekstTegn"/>
    <w:uiPriority w:val="99"/>
    <w:semiHidden/>
    <w:unhideWhenUsed/>
    <w:rsid w:val="00DB1FD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1FDA"/>
    <w:rPr>
      <w:rFonts w:ascii="Tahoma" w:hAnsi="Tahoma" w:cs="Tahoma"/>
      <w:sz w:val="16"/>
      <w:szCs w:val="16"/>
      <w:lang w:val="en-US" w:eastAsia="en-US"/>
    </w:rPr>
  </w:style>
  <w:style w:type="paragraph" w:styleId="Sidehoved">
    <w:name w:val="header"/>
    <w:basedOn w:val="Normal"/>
    <w:link w:val="SidehovedTegn"/>
    <w:uiPriority w:val="99"/>
    <w:unhideWhenUsed/>
    <w:rsid w:val="00DB1FDA"/>
    <w:pPr>
      <w:tabs>
        <w:tab w:val="center" w:pos="4819"/>
        <w:tab w:val="right" w:pos="9638"/>
      </w:tabs>
    </w:pPr>
  </w:style>
  <w:style w:type="character" w:customStyle="1" w:styleId="SidehovedTegn">
    <w:name w:val="Sidehoved Tegn"/>
    <w:basedOn w:val="Standardskrifttypeiafsnit"/>
    <w:link w:val="Sidehoved"/>
    <w:uiPriority w:val="99"/>
    <w:rsid w:val="00DB1FDA"/>
    <w:rPr>
      <w:sz w:val="24"/>
      <w:szCs w:val="24"/>
      <w:lang w:val="en-US" w:eastAsia="en-US"/>
    </w:rPr>
  </w:style>
  <w:style w:type="paragraph" w:styleId="Sidefod">
    <w:name w:val="footer"/>
    <w:basedOn w:val="Normal"/>
    <w:link w:val="SidefodTegn"/>
    <w:uiPriority w:val="99"/>
    <w:unhideWhenUsed/>
    <w:rsid w:val="00DB1FDA"/>
    <w:pPr>
      <w:tabs>
        <w:tab w:val="center" w:pos="4819"/>
        <w:tab w:val="right" w:pos="9638"/>
      </w:tabs>
    </w:pPr>
  </w:style>
  <w:style w:type="character" w:customStyle="1" w:styleId="SidefodTegn">
    <w:name w:val="Sidefod Tegn"/>
    <w:basedOn w:val="Standardskrifttypeiafsnit"/>
    <w:link w:val="Sidefod"/>
    <w:uiPriority w:val="99"/>
    <w:rsid w:val="00DB1FD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hsph.edu/pcpc/Publications_PDFs/2002_HP_Starfield.pdf" TargetMode="External"/><Relationship Id="rId18" Type="http://schemas.openxmlformats.org/officeDocument/2006/relationships/hyperlink" Target="http://www.ua.es/webs/opps/docs/articulos/Internal_consistency_and_reliability_of_Primary_Care_Assessment_Tool_(PCATool-Brasil)_for_child_health_services.pdf" TargetMode="External"/><Relationship Id="rId26" Type="http://schemas.openxmlformats.org/officeDocument/2006/relationships/hyperlink" Target="http://www.equityhealthj.com/content/pdf/1475-9276-10-15.pdf" TargetMode="External"/><Relationship Id="rId3" Type="http://schemas.openxmlformats.org/officeDocument/2006/relationships/styles" Target="styles.xml"/><Relationship Id="rId21" Type="http://schemas.openxmlformats.org/officeDocument/2006/relationships/hyperlink" Target="http://apps.elsevier.es/watermark/ctl_servlet?_f=10&amp;pident_articulo=13108612&amp;pident_usuario=0&amp;pcontactid=&amp;pident_revista=27&amp;ty=94&amp;accion=L&amp;origen=elsevier&amp;web=www.elsevier.es&amp;lan=es&amp;fichero=27v39n08a13108612pdf001.pdf"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drug-education.info/documents/iatrogenic.pdf" TargetMode="External"/><Relationship Id="rId17" Type="http://schemas.openxmlformats.org/officeDocument/2006/relationships/hyperlink" Target="http://onlinelibrary.wiley.com/doi/10.1111/j.1468-0009.2005.00409.x/pdf" TargetMode="External"/><Relationship Id="rId25" Type="http://schemas.openxmlformats.org/officeDocument/2006/relationships/hyperlink" Target="http://www.cmaj.ca/content/180/11/1091.full.pdf"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nnfammed.org/cgi/reprint/3/3/215" TargetMode="External"/><Relationship Id="rId20" Type="http://schemas.openxmlformats.org/officeDocument/2006/relationships/hyperlink" Target="http://www.jabfm.org/cgi/reprint/20/6/511" TargetMode="External"/><Relationship Id="rId29" Type="http://schemas.openxmlformats.org/officeDocument/2006/relationships/hyperlink" Target="http://www.aafp.org/online/en/home/publications/journals/fpm/opinion.printerview.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hsph.edu/pcpc/Publications_PDFs/1999_JFP_Shi.pdf" TargetMode="External"/><Relationship Id="rId24" Type="http://schemas.openxmlformats.org/officeDocument/2006/relationships/hyperlink" Target="http://www.aafp.org/online/en/home/publications/journals/fpm/opinion.printerview.html" TargetMode="External"/><Relationship Id="rId32" Type="http://schemas.openxmlformats.org/officeDocument/2006/relationships/hyperlink" Target="http://www.biomedcentral.com/content/pdf/1471-2458-11-285.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bostonreview.net/BR30.6/starfield.php" TargetMode="External"/><Relationship Id="rId23" Type="http://schemas.openxmlformats.org/officeDocument/2006/relationships/hyperlink" Target="http://www.equipocesca.org/wp-content/uploads/2009/10/prevencion-el-medico-2009.pdf" TargetMode="External"/><Relationship Id="rId28" Type="http://schemas.openxmlformats.org/officeDocument/2006/relationships/hyperlink" Target="http://www.equipocesca.org/wp-content/uploads/2009/10/prevencion-el-medico-2009.pdf" TargetMode="External"/><Relationship Id="rId36" Type="http://schemas.openxmlformats.org/officeDocument/2006/relationships/header" Target="header3.xml"/><Relationship Id="rId10" Type="http://schemas.openxmlformats.org/officeDocument/2006/relationships/hyperlink" Target="http://www.equipocesca.org/wp-content/uploads/2009/04/primary-care-financing-and-gatekeeping-in-western-europe.pdf" TargetMode="External"/><Relationship Id="rId19" Type="http://schemas.openxmlformats.org/officeDocument/2006/relationships/hyperlink" Target="http://www.equipocesca.org/wp-content/uploads/2009/04/innovation-2007-bjgp.pdf" TargetMode="External"/><Relationship Id="rId31" Type="http://schemas.openxmlformats.org/officeDocument/2006/relationships/hyperlink" Target="http://www.equityhealthj.com/content/pdf/1475-9276-10-15.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pps.elsevier.es/watermark/ctl_servlet?_f=10&amp;pident_articulo=13051357&amp;pident_usuario=0&amp;pcontactid=&amp;pident_revista=40&amp;ty=124&amp;accion=L&amp;origen=elsevier&amp;web=www.elsevier.es&amp;lan=es&amp;fichero=40v29nSupl.1a13051357pdf001.pdf" TargetMode="External"/><Relationship Id="rId22" Type="http://schemas.openxmlformats.org/officeDocument/2006/relationships/hyperlink" Target="http://apps.elsevier.es/watermark/ctl_servlet?_f=10&amp;pident_articulo=13112199&amp;pident_usuario=0&amp;pcontactid=&amp;pident_revista=27&amp;ty=90&amp;accion=L&amp;origen=elsevier&amp;web=www.elsevier.es&amp;lan=es&amp;fichero=27v39n11a13112199pdf001.pdf" TargetMode="External"/><Relationship Id="rId27" Type="http://schemas.openxmlformats.org/officeDocument/2006/relationships/hyperlink" Target="http://www.biomedcentral.com/content/pdf/1471-2458-11-285.pdf" TargetMode="External"/><Relationship Id="rId30" Type="http://schemas.openxmlformats.org/officeDocument/2006/relationships/hyperlink" Target="http://www.cmaj.ca/content/180/11/1091.full.pdf" TargetMode="External"/><Relationship Id="rId35"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D8114-BE3D-4861-8E2E-0BC88086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2552</Words>
  <Characters>15573</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Dorthe Pedersen</dc:creator>
  <cp:lastModifiedBy>TLO</cp:lastModifiedBy>
  <cp:revision>2</cp:revision>
  <cp:lastPrinted>2015-04-09T19:05:00Z</cp:lastPrinted>
  <dcterms:created xsi:type="dcterms:W3CDTF">2015-04-21T08:21:00Z</dcterms:created>
  <dcterms:modified xsi:type="dcterms:W3CDTF">2015-04-21T08:21:00Z</dcterms:modified>
</cp:coreProperties>
</file>